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Software Engineer with over 11 years of experience specializing in the development of web and mobile applications using Azure and AWS. Proven expertise in Python, C#/.Net Core, and microservices architecture. Strong communicator with a solid background in cloud computing, database integration, and API development, dedicated to creating high-quality and scalable software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C#, Java, JavaScript, TypeScript, Ruby,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ASP.NET Core, Spring, Flask, Django, React,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Cassandra, Aurora, MongoDB,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Azure, AWS, Docker, Kubernetes, Terraform,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&amp; Microservices:</w:t>
      </w:r>
      <w:r w:rsidRPr="00745DD3">
        <w:rPr>
          <w:rFonts w:ascii="Roboto Light" w:eastAsia="Roboto Light" w:hAnsi="Roboto Light" w:cs="Roboto Light"/>
          <w:color w:val="404040" w:themeColor="text1" w:themeTint="BF"/>
          <w:sz w:val="20"/>
          <w:szCs w:val="20"/>
        </w:rPr>
        <w:t xml:space="preserve"> REST, GraphQL, OpenAPI Spec, Kafka, RabbitMQ</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Documentation:</w:t>
      </w:r>
      <w:r w:rsidRPr="00745DD3">
        <w:rPr>
          <w:rFonts w:ascii="Roboto Light" w:eastAsia="Roboto Light" w:hAnsi="Roboto Light" w:cs="Roboto Light"/>
          <w:color w:val="404040" w:themeColor="text1" w:themeTint="BF"/>
          <w:sz w:val="20"/>
          <w:szCs w:val="20"/>
        </w:rPr>
        <w:t xml:space="preserve"> JUnit, pytest, Selenium, Postman, Swagger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w:t>
      </w:r>
      <w:r w:rsidRPr="00745DD3">
        <w:rPr>
          <w:rFonts w:ascii="Roboto Light" w:eastAsia="Roboto Light" w:hAnsi="Roboto Light" w:cs="Roboto Light"/>
          <w:b/>
          <w:bCs/>
          <w:color w:val="404040" w:themeColor="text1" w:themeTint="BF"/>
          <w:sz w:val="20"/>
          <w:szCs w:val="20"/>
        </w:rPr>
        <w:t xml:space="preserve">cloud-native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ensuring alignment with industry best practices and scalability goals, while enhancing performance through constant application monitoring and tuning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efficient integration services leveraging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CI/CD processes to streamline deployment cycles and improve software delivery times significantly, fostering an agile collaboration environment among all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technical concepts effectively to both technical and non-technical stakeholders, facilitating strategic alignment in project objectives and resulting in increased team cohesion across cross-functional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comprehensive technical documentation and functional tests to support development processes, ensuring clear guidelines were available for maintenance and upgrades, which improved the overall software lifecycle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implementation of security protocols within cloud applications, focusing on data privacy and protection in accordance with industry standards and regulations, while enhancing user confidence and system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use of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Cassandra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data storage solutions, optimizing access and retrieval processes to support real-time analytics in hosted services, ultimately improving user satisfaction and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and architecture discussions, promoting best coding practices and mentoring junior developers on design patterns and development techniques, which fostered a culture of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teams to define project scopes and requirements, actively participating in sprint planning and prioritizing tasks to meet business objectives effectively and on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for integrating technology trends like </w:t>
      </w:r>
      <w:r w:rsidRPr="00745DD3">
        <w:rPr>
          <w:rFonts w:ascii="Roboto Light" w:eastAsia="Roboto Light" w:hAnsi="Roboto Light" w:cs="Roboto Light"/>
          <w:b/>
          <w:bCs/>
          <w:color w:val="404040" w:themeColor="text1" w:themeTint="BF"/>
          <w:sz w:val="20"/>
          <w:szCs w:val="20"/>
        </w:rPr>
        <w:t xml:space="preserve">serverless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emerging tools into existing projects, enhancing application capabilities while ensuring systems remain cutting edge and competitive in the marketplace.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comprehensive testing practices, including unit testing and automated integration tests to ensure quality assurance across all development phases, reducing defects and improving software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big data processing tasks, working closely with data engineering teams to support data-driven decision-making processes, enhancing the overall analytics capabilities of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innovation by regularly proposing and implementing new development methodologies and tools that increased team productivity and alignment with modern software development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Assessed and improved existing application infrastructures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orchestration, significantly optimizing resource utilization and reducing costs associated with running distributed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industry trends related to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sharing insights with team members to drive proactive improvements in processes and technology stack changes that enhance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company-wide initiatives aimed at increasing diversity and inclusion within tech teams, promoting a work environment that values varied perspectives and innovative approaches to problem solving.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variety of software solutions at Microsoft, utilizing skills in </w:t>
      </w:r>
      <w:r w:rsidRPr="00745DD3">
        <w:rPr>
          <w:rFonts w:ascii="Roboto Light" w:eastAsia="Roboto Light" w:hAnsi="Roboto Light" w:cs="Roboto Light"/>
          <w:b/>
          <w:bCs/>
          <w:color w:val="404040" w:themeColor="text1" w:themeTint="BF"/>
          <w:sz w:val="20"/>
          <w:szCs w:val="20"/>
        </w:rPr>
        <w:t xml:space="preserve">C#/.Net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cloud-based applications that meet diverse customer needs in a fast-paced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for numerous enterprise applications, focusing on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to break down complex projects into manageable and deployable units.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UI/UX designers to implement visually appealing and highly functional web applications, ensuring a consistent and engaging user experience across all digital platforms utilized by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troubleshooting techniques to identify software issues during various testing stages, effectively communicating findings with relevant teams to ensure rapid resolution and quality outcomes in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access layers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connection pools for improved database performance, ensuring applications maintain high availability and responsiveness under load during peak usage periods.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routine code reviews with peers, advocating for adherence to performance standards and best practices that allowed the team to deliver high-quality, maintainable software solutions throughout each project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manage project workflows effectively, facilitating daily stand-ups and iteration planning sessions to foster transparency and collaboration among teams in a globally dispersed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platforms into existing systems seamlessly, broadening the capabilities of applications to enhance user experience and facilitate business operations through more interconnected service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specifications and documents for software functionality, ensuring clarity and comprehensive understanding among development teams and stakeholders regarding project goals and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for improving system performance by optimizing codebases and implementing advanced caching strategies in existing applications, effectively reducing latency and enhancing user engagement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teams to define project requirements and wireframes, translating client needs into functional software specifications, and guaranteeing alignment with business objectives and client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for junior developers as part of an internal mentorship program, promoting skill development and knowledge sharing, which significantly improved the overall competency of the team's technical skill set.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