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full-stack development, focused on web and mobile applications. Proficient in modern programming languages and frameworks, driving innovative software solutions and effective collaboration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Ruby on Rails, Spring Boot,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Cassandra,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Terraform,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Eclipse, IntelliJ IDEA, Figma, Postman, JIRA,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through responsive design and optimal performance, while maintaining a keen understanding of industry standards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following Agile methodologies to deliver high-quality software solutions,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aligning project goals with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RESTful APIs, ensuring seamless data exchange between the front end and back end,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verification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code reviews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quality and maintained adherence to best practices for coding standards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availability while implementing high-performance queries and optimizing slow-running processes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fostering a culture of continuous integration and delivery to reduce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technology stack best practices, emphasizing the importance of learning and adapting to new challenges while fostering a collaborative team environment focused on shared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systems to modern architectures, enhancing system resilience and performance through strategic planning and execution based on evolving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sessions, promoting a culture of improvement and skill enhancement within the engineering team, facilitating ongoing professional development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documentation detailing architecture decisions, coding standards, and deployment strategies, ensuring clarity in team processes and maintaining high levels of project communication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every development phase, significantly reducing vulnerabilities by adopting frameworks and tools for security scanning and mitigation during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days to challenge existing solutions and explore new technologies, guiding exploratory projects through a structured yet flexible development approach for maximum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user feedback loops by conducting usability testing sessions on prototypes, iterating on designs based on stakeholder insights and enhancing overall product satisfaction through informed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proactive monitoring and logging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quick detection and resolution of production issues to ensure top-notch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translate business objectives into technical requirements, enhancing the development roadmap's efficiency and aligning software capabilities with market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coding practices and focusing on modular architecture for scalability and maintainability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and SOAP web services to improve application interoperability and facilitate seamless communication between various service layers, utilizing protocols aligned with industry standards for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administrators to implement transactional consistency and data modeling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optimal query performance in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enforcing best practices in branching and collaboration to enhance team synergy and streamline project progress, while ensuring transparency in code changes and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develop automated testing frameworks, improving software reliability and reducing regression issues through the integration of unit and integration testing processes in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UI improvements in alignment with stakeholder feedback, enhancing user interfaces with attention to detail and innovative design principles to maintain competitive application standards in the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tutorials and workshops for team members, focusing on techniques for identifying bottlenecks and improving application speed to uplift product efficacy and user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including architecture and deployment guides, facilitating knowledge transfer to onboarding team members and promoting a culture of continuous improvement across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in software engineering principles and best practices, fostering the growth of junior developers through structured learning paths and feedback mechanisms that encouraged ongoing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planning, retrospectives, and daily stand-ups to ensure alignment between development objectives and business goals, promoting team transparency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meetups and networking events to share knowledge with peers and stay updated on emerging technologies, fostering a growth mindset and continual learning within the development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led workshops to educate the team on emerging technologies and best practices, thereby enhancing overall team competencies in cutting-edge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