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Expertise in Golang, Java, Kubernetes, and DevOps practices, consistently delivering high-quality solutions that enhance operational efficiency and scalability. Proficient in building and optimizing containerized environments, leveraging modern CI/CD pipelines to streamline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Rust, Python, JavaScript, TypeScript,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Kubernetes, Docker, Terraform, Helm, AWS, Azure,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Spinnaker, Cloud Build, Jenkins, GitLab CI, CircleCI, Prometheus, Grafana,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REST, OpenRTB, Prebid,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Jaeger, Splunk, Kibana, Datadog, Sentry, New Relic,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robust security measures while enhancing integration processes for clients' real-time requirements anticipated for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strategize solutions that 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deployment frequency and system stability through the implementation of modern CI/CD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Spinnaker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in multi-tenant environments while enhancing operational workflows with industry-standard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through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provided guidance in scaling applications to face challenges in reliability, performance, and system monitoring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across the engineering team, improving best practices in sandboxing and networking, thereby fostering an environment that prioritized security and efficiency in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observability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instrument services for better insights and to troubleshoot performance bottlenecks across production systems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product management to align technical implementations with business goals for client integrations, ensuring adherence to engineering standards and optimized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Jointly developed tools for improved collaborations across teams, resulting in an efficient onboarding process of partners and integration aspects, thereby enhancing overall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capabilities of container orchestration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clear visibility and swift resolution of system anomalies within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structured approach towards peer code reviews to elevate code quality and foster a culture of excellence, focusing on delivering maintainable and efficient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deploying compliant infrastructure, improving scalability, security, and efficiency at deployment for a range of microservices while enhancing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assess and improve the overall security posture of systems, establishing effective collaboration methods between product, engineering, and compliance teams to meet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high-traffic environments through effective scaling and performance benchmarks that aligned with modern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 that focused on automation and refining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reducing manual interventions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best practices documentation for engineering teams, emphasizing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observability, and most efficient ways to leverage existing tools for superior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integration with third-party services for improved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implementing security best practices to safeguard integration processes, thereby enhancing client satisfaction and trust in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frameworks and tools to streamline workflows and improve the delivery process while coordinating efforts with QA teams to ensure top quality standards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drive projects across the software development lifecycle, ensuring clear communication and collaboration to meet aggressive timelines and business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architectures by applying principles of microservices and distributed systems design, leading to improved fault tolerance and system resilience under varied workload scenarios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coding sprints and agile ceremonies to contribute to team efforts and foster a culture of continuous feedback and improvement within development practices across various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best practices using modern tools to ensure code quality and introduced automated testing frameworks that improved product stability and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existing applications by analyzing and resolving bottlenecks, deploying performance enhancements that increased system availability and user satisfaction significantly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oversight of multiple projects by employing agile project management techniques to ensure adherence to timelines and deliverables while managing stakeholder engagement throughout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and anticipated future needs through effective planning and consideration of potential scaling challenges, consistently delivering features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that improved the engineering standards of the team, fostering an environment that encouraged knowledge sharing and best practices among fellow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company coding standards and methodologies while instilling a strong sense of accountability and commitment to quality in all phases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