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expertise in designing and implementing innovative features in complex environments while utilizing distributed systems, real-time analytics, and SQL workloads. Excels in problem-solving and collaborating within cross-functional teams to deliver high-performance and cost-effective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SQL, C#, Go,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Spring, Django, Flask, React, Angular, Node.js,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Apache Spark, Kafka, Redis, PostgreSQL, MongoDB,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TDD, Version Control (Git), Unit Testing, API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Microservices, RESTful Services, Data Warehousing, Cloud Computing (AWS, GCP), Distributed Systems, Concurrency, Performance Tuning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Data Encryption, Network Security, User Authentication, Compliance Standards, Vulnerability Assessment, Application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implement innovative features for proprietary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improving efficiency and performance in handling large-scale data processing tasks vital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optimizing data flow and resource management to enhance system performance under demanding load conditions experienced in real-time analytics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microservices that integrate with existing company infrastructure, ensuring synergy among diverse enterprise systems which fosters seamless data transition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uphold coding standards, promote the adoption of best practices, and continuously improve overall team performance and software quality during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both unit and integration testing, enhancing code reliability and facilitating smoother deployments of features and updates, resulting in better software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algorithms for complex data processing tasks, employing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from large datasets, aiding in decision-making and strategic planning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establishment of a CI/CD pipeline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workflow and accelerating product release cycles, which directly impacts user engagement and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and layout schemas for effective database storage, ensuring optimized query performance within the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system used in various company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architectural design and implementation of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flexible and scalable resource utilization tailored to client-specific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tuning and optimization of existing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identifying critical bottlenecks and implementing effective solutions that significantly improved system throughput under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protocol implementation, focusing on data encryption and secure access techniques to protect sensitive information handled by the applications developed in compliance with industry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integration efforts among new and legacy systems, ensuring coherent data interchange and compatibility that supported the company's commitment to providing top-tier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best practices involving coding patterns, frameworks, and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efforts with design teams to craft intuitive UX interfaces, aligning technical functionality with user needs in applications supported by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create RESTful web services which enhanced application interoperability, enabling smooth integration between frontend and backend systems deployed across various client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while working on enterprise-level applications, utilizing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security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translate requirements into technical specifications, designing and implementing software features that significantly improved user experience based on real-time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unit and system testing methodologies which ensured bug-free releases and enhanced software functionality, increasing overall customer satisfaction through improved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projects that involved integration of application solutions with existing corporate infrastructure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efficient data handling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dynamic code refactoring efforts and optimization processes that allowed for greater system efficiency, resulting in faster data processing capabilities and lower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 Agile approach in software development by hosting scrum meetings for project updates that facilitated team communication and alignment towards meeting key performance objectives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analysis and debugging tasks to identify critical issues in application functionalities, utilizing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swift resolution and mitigation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use of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 fostering a collaborative environment which significantly increased productivity and knowledge sharing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led the transition to a microservices architecture, which enhanced the alignment of software operations with business goals while improving system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with an emphasis on responsiveness and performance,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alignment with progressive web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and prioritize project requirements, shaping the development process to ensure deliverables met industry standards and business objectives effectively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comprehensive suite of automated tests that improved the detection of regressions during development phases, directly contributing to enhancing code quality and resilience against failures.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