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software development, specializing in web and mobile applications. Skilled in collaborating with cross-functional teams to design and implement innovative software solutions, ensuring alignment with business objectives. Adept in Agile methodologies, experienced in utilizing a wide range of technologies and frameworks, including SQL, Talend, and Linux. Committed to fostering creativity and continuous improvement in software development practices.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Java, Python, JavaScript, TypeScript, SQL,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.NET, ASP.NET, Node.js, React, Angular, Express.js, Django, Spring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TFS, JIRA, Visual Studio, Docker, Kubernetes, Postman, Figma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Oracle, MongoDB, Talend, Informatica, SSIS, Azure Data Factory, ETL Processes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Operating Systems &amp; Environments: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Windows, Linux, Unix, Azure, AWS, DevOps, Shell Scripting, Automic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scalable, high-performance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to enhance product quality and delivery speed while ensuring alignment with user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business analysts and cross-functional teams to define, document, and refine business requirements for software solutions,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progress and maintain documentation accuracy.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unit testing and code reviews to ensure robust software performance, employing industry best practices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test-driven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 processes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Talend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Informatica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data flows from multiple sources to a centralized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 while ensuring compliance with data privacy regulations.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technical documentation, including system specifications and user manuals, promoting knowledge sharing and continuous learning across teams while improving end-user experience with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monitoring solutions for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Monitor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application health and performance metrics, leading to proactive issue resolution and improved system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enhance user experience,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prototyping and design feedback, ensuring the project met usability standards and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pair programming sessions to enhance team collaboration and skills transfer, fostering a culture of innovation and continuous improvement within the software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manage project timelines and deliverables, conducting daily stand-ups and sprint retrospectives to identify areas for improvement and team dynamics.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database design and optimization techniques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Oracle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integrity and performance optimization aligned with application needs and user access patterns.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deployment scripts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release management process and ensuring consistent application performance across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through code reviews and technical discussions, fostering a collaborative learning environment that emphasized professional growth and technical excellence.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project scopes, objectives, and deliverables in collaboration with internal stakeholders, ensuring that project goals were met within organizational standards and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performance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JMeter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Gatling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identifying bottlenecks and areas for improvement in application performance while ensuring adherence to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and services to extend application functionality, ensuring robust connections and data exchange between systems, enhancing system capabilities for end-users.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robust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adhering to best coding practices and industry standards, which resulted in significant improvements in application performance and user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product managers and designers in an Agile environment to gather requirements for software projects, translating user needs into technical specifications that directed development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maintained adherence to team standards and best practices, ensuring code quality and encouraging innovative solutions to complex problems encountered during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detailed documentation, ensuring all aspects of software development cycles were well-recorded, thus improving knowledge management and stakeholder communication throughout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libraries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dynamic web applications that offer seamless user experiences across different devices and platforms, fully mobile responsive and engaging.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monitored CI/CD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deployment pipelines to reduce manual intervention and enhance deployment frequency, leading to faster software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and training sessions for team members on emerging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teams to leverage containerization for deployment strategies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analyses of existing applications, identifying areas for optimization and recommending improvements based on user engagement and performance metrics gathered from monitoring tools.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SQL queries to ensure fast retrieval of data, enabling critical business analytics to be performed efficiently in support of decision-making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unit and integration testing, fostering a quality-centric culture while enhancing application reliability through systematic testing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data analysts to implement data warehousing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Oracle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analytical capabilities for business intelligence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team efforts in developing mobile-first applications using responsive web design approaches, significantly improving user satisfaction rates across various user profiling studies.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