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 development. Proven ability to design, implement, and maintain backend services using modern technologies, delivering user-centric solutions and optimizing workflows for financial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Golang,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Micronaut, React, Next.js, Django, Flask, Express, Camunda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Cloud Functions, Cloud Run,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Spanner, MongoDB, MySQL, SQLite, DynamoDB,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RESTful Services, Microservices Architecture, GraphQL, Terraform,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of the financial application platform across diverse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third-party data providers, enhancing data access and utilization while optimizing the credit card acquisition process for improved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production-level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Micronaut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code clarity and testability, which significantly reduced debugging and maintenance time due to easier understanding by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iterate on features, demonstrating a commitment to continuous improvement while utilizing agile methodologies to adapt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aimed at enhancing the customer onboarding experience, increasing engagement by employing user-centric design principles and incorporating user feedback into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system-level design thinking to troubleshoot and resolve production issues efficiently, fostering a proactive approach to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backend processes and workflows, providing valuable resources for team members and facilitating smoother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reviews, inviting feedback and promoting best practices within the development team, which enhanced team dynamics and project outcomes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queries, improving data retrieval speeds significantly, thereby enhancing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functionalities through strategic refactoring of existing code, driving forward significant improvements in scalability and maintainability for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industry best practices and technical insights while fostering a culture of collaboration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new features before deployment, ensuring high standards of quality and robustness are met across all developed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on multiple projects, showcasing strong judgment and decision-making skills, while also knowing when to engage stakeholders for guidance or feedback during critical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aimed at evolving the application structure to accommodate growing user demands, utilizing insights informed by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learning and adapting to new technologies swiftly, staying informed about emerging trends in fintech and software engineering, applying this knowledge to improve application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progressive and responsive user interface, which enhanced user engagement and satisfaction with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backend infrastructure by implementing microservices architecture in various projects, leading to enhanced scalability and easier maintenance of services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seamless collaborations and code integrations within a large team of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standups and sprint planning sessions, fostering transparent communication with team members and aligning on project goals, timelines,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workflows through the application of agile methodologies, which significantly improved project delivery times while ensuring high standards of feature development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data flexibility and performance for dynamic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initiatives, integrating continuous integration and deployment practices to streamline new feature releases and bug fixes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newer technology stacks, reducing system downtimes and improving overall service delivery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validate developed features and functionalities, ensuring alignment with customer requirements and expectations in every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documentation for developed features, ensuring consistency and clarity in handoff processes between development, testing, and deployment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and maintained the company’s developer portal, providing crucial support and resources to developers utilizing internal libraries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business teams by developing internal tools that improved data insights and reporting capabilities, increasing operational efficiencies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