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Profound expertise in JavaScript, React, and Node.js with a strong foundation in cloud computing and CI/CD practices, fostering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TypeScript, Swift,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Bootstrap,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Rails, .NET Core, GraphQL,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Serverless,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Docker, Webpack, Babel, VS Code,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microservices architecture to enhance application performance and maintainability across cross-functional teams during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transform user requirements into functional specifications, utilizing agile methodologies and fostering a culture of adaptability and iteration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streamlined deployment processes and improved system reliability, enabling quicker turnaround times for application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improving application performance by conducting performance optimization and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 tools, increasing efficiency by refactoring legacy code and adopting modern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patterns and best practices which resulted in increased code quality and improved team performance, instilling a sense of knowledge sharing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support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integrations with third-party services and enhancing the application's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design reviews and contributed to architectural decisions, focusing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compliance with security best practices and data protection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responsive design, ensuring cross-browser compatibility and mobile responsiveness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experience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code coverage and reducing bugs during the development process through dynamic feedback loops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implemented innovative solutions with emerging technologies which expanded the organization's visibility and demonstrated a commitment to community-driven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integrating agile methodologies and tools, leading to enhanced communication across teams and fostering a results-driven environment focused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and application performance monitoring (APM) frameworks to identify bottlenecks in applications, successfully enhancing the user journey through efficient troubleshooting and systematic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for cloud services and databases, enhancing application capabilities and enabling the team to meet evolving business requirements more efficiently while maintaining quality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workshops and training sessions on emerging technologies for the development team, promoting knowledge sharing that empowered team members to adapt to changing industry standards and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that provided constructive feedback and helped maintain high coding standards, establishing a code quality culture and improving overall software delivery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robust solutions through the implementation of clean coding principles, fostering maintainability and scalability in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by facilitating daily stand-ups and retrospective meetings, ensuring effective communication within the team and promoting a culture of continuous improvement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frontend development efforts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interfaces, significantly enhancing user satisfaction by streamlining navigational flows and improving accessibility throughout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back-end development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data-driven applications, implementing efficient queries and stored procedures, optimizing data retrieval, and supporting business intelligence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integrating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functionality and user engagement by leveraging existing external platforms and resources to extend features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multi-tier applications which improved system integrity by ensuring modular design principles were consistently applied across all functionalities and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that emphasized adherence to best practices, ensuring that team deliverables met intended architectural guidelines and quality assurance measures while fostering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migrate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performance, reduced costs, and enhanced system scalability as user demand increased.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training sessions for junior staff to enhance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culture of knowledge sharing that encouraged proactive learning and professional growth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data integrity and security standards throughout the software lifecycle, ensuring compliance with industry regulations while building applications that prioritized user privacy and data protection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all projects, enhancing collaboration by ensuring clarity and tracking for all components of the codebase throughout various iterations and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use of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application performance, identifying areas for enhancement that directly informed future development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