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advanced software development for web and mobile applications, leveraging Java and cutting-edge technologies to deliver innovative solutions. Proven track record of collaborating with cross-functional teams to enhance software integration and deployment processes, ensuring high-quality code and superior performance, alongside a deep understanding of algorithms and data visualization techniques.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TypeScript, Python, C++,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Angular, OpenGL, WebGL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Protocol Buffers, gRPC, Kafka,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Eclipse, VS Code, JUnit, Apache Maven, Gradle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high-quality, maintainable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for complex national security challenges, applying advanced mathematical models and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Bayesian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methods, significantly improving the robustness of software solutions for diverse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teams to design and implement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a seamless visualization experience for customers and enhancing the usability of probabilistic data toward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containerized applications throughout the software lifecycle, optimizing deployment processes and enhancing transitions into cloud environments with increased reliability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in integrating advanced algorithms into existing systems, adeptly communicating technical elements while balancing the creativity required to solve unique integration challenges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testing, debugging, and software maintenance, fostering an environment of continuous learning and adaptability to rapidly shifting project requirements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deployment frequency while reducing failure rates, thus accelerating overall project delivery timelines and enhancing integration capabilities with cloud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exploratory prototyping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 an emphasis on security compliance, ensuring adherence to standards while developing application architecture that supports scalability and flexible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performance evaluations and presented recommendations for optimizations directly to stakeholders, thus improving client satisfaction through responsive updates and measurable improvements in software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interfaces with a focus on usability and accessibility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user experience and increasing user engagement on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simulation and algorithm design to model complex scenarios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team's ability to preemptively address challenges and refine solution strategies during project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design discussions, fostering a culture of collaboration and knowledge sharing that significantly advanced the team's collective capabilities in solving intricate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software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deliverables, thereby reducing bugs in production and maintaining customer trust in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software systems, enabling smoother transitions for new team members and ensuring continuity of knowledge across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code maintainability and extensibility, thus creating a robust suite of applications that met evolving client requirements and technical specifications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storage solutions, tailoring database structures to suit application performance needs and enhance overall data integrity.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development for various enterprise solutions, employing advanced design patterns to solve complex business logic challenges while enhancing code maintainability and extensibility.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in project management to facilitate communication within cross-functional teams and foster an iterative process in feature development and client feedback incorporation.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Honed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performance-critical applications, optimizing legacy systems while ensuring adherence to the best coding practices, improving overall software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integration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deployment of applications and reduced lead times in error detection processes, allowing timely updates without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experience enhancements through interface design and usability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user requirements and iterative feedback cycles throughout application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RESTful services to enhance system integrations and provide seamless user interactions across different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deployment automation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significant improvements in release cycles and system uptime by implementing effective rollback mechanisms and monitoring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feedback on performance and functionality, ensuring the team adhered to coding standards and optimized development processes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of applications written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bottlenecks, and suggesting improvements that led to enhanced execution speeds and more efficient memory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local development environments, allowing teams to efficiently share applications and services while maintaining system consistency across different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software engineering principles, fostering a collaborative environment that emphasized growth, development, and strategic problem-solving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design and management, ensuring data was well-structured, secured, and easily retrievable, thereby enhancing the speed and efficiency of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