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Software Engineer with over 11 years of experience in software development, specializing in web and mobile applications. Adept at leveraging agile methodologies and proficient in numerous programming languages and frameworks including JavaScript, React, and Node.js. Proven ability to collaborate cross-functionally to deliver high-quality software solutions that enhance user experience and drive business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 Kotlin,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Terraform,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 microservices architecture to enhance system responsiveness and improve user experience while maintaining robust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integrate intuitive interfaces, focusing on seamless navigation and appealing design to foster greater user engagement and satisfaction in all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rapid delivery and effective deployment processes, while significantly reducing integration issues and improving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project management, enabling efficient collaboration within cross-functional teams that resulted in 30% faster product delivery timelines in a rapidly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debugging sessions, enhancing code quality and fostering a team culture focused on continuous improvement and shared knowledge in software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to enhance data accessibility and integration capabilities, resulting in more efficient communication between front-end and back-end services, facilitating faster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applying industry best practices and emerging trends in software development to optimize performance and maintainability of applications under my supervision.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and technical workshops, fostering a culture of learning and knowledge sharing that enhanced team productivity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the team to leverage new tools for future projects and maintain competitiveness in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identify enhancement opportunities, driving iterative improvements and contributing to the creation of user-centric features that propelled higher user retention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scopes, gather requirements, and translate business needs into technical specifications, ensuring precise alignment between technical outcomes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high coding standards by incorporating best practices and design patterns into development guidelines, ensuring scalable and maintainable codebases for improved long-term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w:t>
      </w:r>
      <w:r w:rsidRPr="00745DD3">
        <w:rPr>
          <w:rFonts w:ascii="Roboto Light" w:eastAsia="Roboto Light" w:hAnsi="Roboto Light" w:cs="Roboto Light"/>
          <w:b/>
          <w:bCs/>
          <w:color w:val="404040" w:themeColor="text1" w:themeTint="BF"/>
          <w:sz w:val="20"/>
          <w:szCs w:val="20"/>
        </w:rPr>
        <w:t xml:space="preserve">branching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merge conflicts and improved collaborative development efficiency across various projects and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library of reusable UI components using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across applications and easing the onboarding process for new developers joining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deployment, scaling, and monitoring, providing robust solutions that improved application availability and reduced operational downtime.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through rigorous testing and debugging methodologies applied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application specifications and create compelling user interfaces, ensuring alignment between business goals and technical deliverables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patterns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were modular, scalable, and easier to manage, allowing for independent development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mobile applications leveraging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cross-platform solutions that meet client specifications and enhance user accessibility to various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to refine project requirements and facilitate stakeholder feedback, ensuring transparency and fostering a culture of continuous improvement and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automation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testing processes that reduced regressions and improved overall software quality assurance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efficient data storage and retrieval, ensuring applications had the necessary performance to support user demand and business growth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impactful project discussions, leveraging knowledge of industry best practices to shape product roadmaps and ensure alignment with customer needs and market trends effectively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code reviewing processes and software development best practices, leading initiatives that improved overall code quality and team productivity as part of the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for performance monitoring and analytics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usability and guiding future application enhancements based on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streamline deployment processes and improve automated testing coverage, reducing the time taken for production releases and enhancing overall software delivery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development processes, API specifications, and architecture designs, fostering better onboarding for new team members and contributing to institutional knowledge sharing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