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Software Engineer with 11 years of experience specializing in web and mobile applications. Excels in building high-quality, user-first software using modern technologies, including React, Node.js, and Python. Strong collaboration and adaptability skills, committed to learning and delivering impactful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Java, C#,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Express, Django, Flask, Spring,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DynamoDB, Redis, MySQL, SQLite,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Terraform, Git, CI/CD,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Sass, Bootstrap, Material-UI, Tailwind CSS, jQuery, Vue.js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impactful software products, ensuring a user-first approach while embracing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adaptability in rapidly changing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integration capabilities of the platform while focusing on efficient data retrieval and manipulation.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responsive front-end applications, improving user experience and contributing to systematic implementation of modern web principles and design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applications, ensuring high availability and performance under heavy loads while following best practices in cloud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mentorship, sharing knowledge of emerging technologies and industry trends with junior developers, fostering an environment of collaboration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complete software development lifecycle from requirement gathering to deployment,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communication and project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frameworks, ensuring code reliability and robustness while improving overall software quality and reducing production bugs during active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discussions, enhancing team productivity and code quality through constructive feedback and adopting best practices from various industry leaders.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native modules to leverage device features and enhance the user experience on both iOS and Android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code refactoring and implementing efficient algorithms, resulting in improved load times and reduced server response times, aligning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data encryption and secure coding practices to protect user information, ensuring compliance with data protection regulations and enhancing user trust 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technology, providing users with instant feedback and notifications, which greatly improved user engagement and experience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UX design teams, translating user requirements into technical specifications and ensuring that product visions were met through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ensuring efficient team collaboration and managing codebase changes while working closely with CI/CD pipelines for faster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supported team members in using emerging tools and technology, ensuring the team stayed updated with the latest trends and best practices in the software industry.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features for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maintainability and performance during high-demand periods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through responsive design and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performance on desktop and mobile platforms alike, adhering to best practices in UI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implement CI/CD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application deployment process and reducing manual errors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for microservices, leading to better separation of concerns and scalability across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technologies to facilitate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applications, employing profiling tools and logs to monitor and enhance application behaviors under heavy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for both frontend and backend components,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code reliability within an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team retrospectives and feedback sessions geared towards continuous improvement in both processes and team dynamics, enhancing overall team effectiveness and job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critical production issues,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analytical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root causes efficiently, and minimizing downtime through proactive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improving application security and compliance with internal standards, implementing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safeguarded user data and application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migration of legacy systems to modern platforms, enabling significant improvements in application performance and user engagement while phasing out outdated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industry best practices for coding standards, reducing code smells and technical debt through hands-on coaching and structured learning paths.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on-call rotations to ensure system uptime and reliability, addressing incidents quickly and effectively while demonstrating leadership in crisis situations.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