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focused on web and mobile applications. Proficient in modern development practices and passionate about leveraging technology to innovate and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Node.js, TypeScript, Go, JavaScript, React, React Native, Postgres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Django, Flask, Spring, Angular, FastAPI, Socket.IO,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Bamboo, CircleCI,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DynamoDB, MongoDB, Redis, MySQL, SQLite, GraphQL,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JIRA, Confluence, Postman, Slack, Visual Studio Code, GitHub, Bitbucket,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the </w:t>
      </w:r>
      <w:r w:rsidRPr="00745DD3">
        <w:rPr>
          <w:rFonts w:ascii="Roboto Light" w:eastAsia="Roboto Light" w:hAnsi="Roboto Light" w:cs="Roboto Light"/>
          <w:b/>
          <w:bCs/>
          <w:color w:val="404040" w:themeColor="text1" w:themeTint="BF"/>
          <w:sz w:val="20"/>
          <w:szCs w:val="20"/>
        </w:rPr>
        <w:t xml:space="preserve">AllCar™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mobile application utilizing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user experience for tracking car insurance, loans, and maintenance, enhancing user engagement and satisfaction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robust APIs capable of handling high user demand, which contributed to a smoother car management experience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deploying applications, ensuring scalability and availability of key features, including </w:t>
      </w:r>
      <w:r w:rsidRPr="00745DD3">
        <w:rPr>
          <w:rFonts w:ascii="Roboto Light" w:eastAsia="Roboto Light" w:hAnsi="Roboto Light" w:cs="Roboto Light"/>
          <w:b/>
          <w:bCs/>
          <w:color w:val="404040" w:themeColor="text1" w:themeTint="BF"/>
          <w:sz w:val="20"/>
          <w:szCs w:val="20"/>
        </w:rPr>
        <w:t xml:space="preserve">PriceProtect™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DriveShield™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are pivotal to user retention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define project scope, which improved the frequency and quality of software releases due to clear communication and defined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leading code reviews and providing feedback on development practices, contributing to the overall improvement of team performance and adherence to best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into the CI/CD pipeline, which streamlined the development process and facilitated faster deployment cycles while maintaining environmental parity across development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database solutions including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and storage efficiency to enhance user performance metrics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organizing sprint planning and conducting daily scrums, which enhanced team collaboration and expedited delivery of new feature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troubleshooting techniques to identify and resolve application bottlenecks, ensuring a smoother user experience that adheres to high-performance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feedback sessions, translating insights into actionable features that reflect evolving user needs and market trends, contributing to product development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scalable applications, enhancing code quality through the reduction of runtime errors and minimizing debugging efforts during development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assured the reliability of front-end and back-end components, maintaining high levels of code integrity across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for new microservices architecture leveraging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future scalability and maintainability of the application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Supertest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changes don’t negatively impact existing functionalities and contributing to the overall health of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define product roadmaps and delivery timelines, leading to improved project management and alignment on development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dynamic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front-end performance and user fidelity for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back-end development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scalable applications managing thousands of concurrent users, underlining the importance of robust system architecture and consultation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database management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access and storage solutions that catered to evolving application needs and data integrity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continuous integration and delivery, establishing automated build and release pipelines that significantly enhanced deployment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enforce coding standards, ensuring high-quality output from the team and fostering a culture of continuous improvement in software practices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translate designs into functional user interfaces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between visual design and technical implementation for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practices to decompose monolithic applications into scalable services, enhancing the flexibility and maintainability of enterprise solutions for diverse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logging and monitoring solutions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troubleshooting processes and maintain application health effectively without degrading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Agile-scrum development processes, participating in stand-up meetings and sprint reviews, which refined software development practices and interpersonal collaboration within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serverless architectures using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integration of services while minimizing overhead, promoting innovation through agile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services, simplifying data retrieval operations and enhancing frontend development experience while providing a single endpoint that addressed various client requests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knowledge-sharing sessions to enhance team expertise in emerging technologies, facilitating the professional development of colleagues and broadening the overall skill set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