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full stack web development. Proficient in Go, TypeScript, React, and database technologies. Committed to delivering clean, maintainable code and enhancing user experiences in the e-commerce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Python, JavaScript,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APIs, GraphQL, gRPC,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coding practices and modern software engineering principles, fostering collaboration among cross-functional teams and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code reviews, emphasizing the importance of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maintainability, where constructive feedback was exchanged, leading to significant improvements in the overall quality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Product Managers to ensure proper translation of business requirements into technical specifications, aligning project goals with technological innovations such as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using modern tools to ensure the stability and security of applications, focusing on delivering exceptional user experiences that align with </w:t>
      </w:r>
      <w:r w:rsidRPr="00745DD3">
        <w:rPr>
          <w:rFonts w:ascii="Roboto Light" w:eastAsia="Roboto Light" w:hAnsi="Roboto Light" w:cs="Roboto Light"/>
          <w:b/>
          <w:bCs/>
          <w:color w:val="404040" w:themeColor="text1" w:themeTint="BF"/>
          <w:sz w:val="20"/>
          <w:szCs w:val="20"/>
        </w:rPr>
        <w:t xml:space="preserve">Happy Returns'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deployment, contributing to improved scalability and efficiency of software delivery, while willing to learn and grow in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data management and storage solutions, implementing efficient queries and database optimizations to meet business needs and enhance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collaborating with senior engineers to build scalable solutions that comply with industry trends, pushing the boundaries of web technology to satisfy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demonstrating a curiosity-driven approach to learning new technologies and frameworks, while encouraging team members to adopt best practices and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continuous integration and continuous deployment (CI/CD) methodologies,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process and improve response times for new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monitoring tools to proactively monitor application health, ensuring minimal downtime and providing rapid response to potential issues that could affect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collaboration, helping to build a culture that values diversity and inclusion, thus enhancing team dynamics and fostering a supportive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technologies, demonstrating a strong self-starter mindset and willingness to tackle new challenges in a fully remote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in all aspects of development, ensuring compliance with industry standards and protecting user data through secure coding methodologies and rigorous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tools and processes to improve team efficiency, increasing overall productivity while maintaining a focus on quality and the effectiveness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that support various functionalities within our projects, ensuring robust interactions that empower developers and satisfy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designing dynamic, interactive components and services that significantly improved web-based solutions, while collaborating closely with diverse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through effective use of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updates and a smooth user interface that positively impacted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interactions in applications, achieving improved efficiency and response times, while mentoring junior engineers on effective database management strategies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Agile methodology practices to ensure team alignment and agile delivery of projects, contributing to continuous improvement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elements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modular architecture and reusability while working in synergy with back-end developers and stakeholders to meet project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third-party services and APIs during development, enhancing application capabilities and helping achieve project goals aligned with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lead architects to discuss emerging technologies and best practices in software development, thus influencing future projects and technology stack choices based on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architectures by utilizing microservices patterns and implementing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streamlined operations and facilitated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validate the functionality and performance of applications; used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testing approaches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junior developers, sharing knowledge regarding best practices in coding standards, debugging techniques, and tools that enhanced development productivity, promoting a culture of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documentation for the software developed, emphasizing code clarity and usage guidelines to ensure ease of understanding and further development by others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managing changes effectively to maintain a clear history of development for smooth transitions between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