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11 years of experience in software development, specializing in web and mobile applications. Proficient in designing and implementing scalable distributed applications with expertise in Python, Hadoop, and SQL. Proven track record of collaborating with cross-functional teams to build innovative data engineering solutions, optimize performance, and drive business metrics. Passionate about transforming big data into actionable insights for enhanced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Scala, Java, 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Apache Hive, Spark, Kafka,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S3, GCP Tools, Azure, CloudFormation,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Analytics:</w:t>
      </w:r>
      <w:r w:rsidRPr="00745DD3">
        <w:rPr>
          <w:rFonts w:ascii="Roboto Light" w:eastAsia="Roboto Light" w:hAnsi="Roboto Light" w:cs="Roboto Light"/>
          <w:color w:val="404040" w:themeColor="text1" w:themeTint="BF"/>
          <w:sz w:val="20"/>
          <w:szCs w:val="20"/>
        </w:rPr>
        <w:t xml:space="preserve"> Tableau, LucidChart, Data Warehousing, ETL,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Trello, Ansible,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distributed applications utilizing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governance across various business functions to support decision-making and analytical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Big Data pipelines and ETL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transforming raw data into meaningful datasets for stakeholders'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data science team to model data requirements and develop analytics solutions, employing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LucidChart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critical business metrics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developing custom data lifecycle management solutions with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data retrieval process for better performance and user accessibility during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coding practices and quality assurance standards across development teams, actively contributing to code reviews and promoting ownership of the code among engineers to guarantee high-quality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comprehensive documentation of project designs and methodologies, contributing to a more informed development environment and facilitating knowledge sharing within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to gather requirements and translate them into technical specifications, ensuring alignment between business goals and data engineering initiatives for optimal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new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efficiency through automated deployments and fostering a culture of innovation in technology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for aligning data requirements with infrastructure capabilities, enhancing the workflows of analytics and engineering tasks to achieve project alignments with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effective utilization of emerging technologies, fostering a culture of learning and innovation while improving team's productivity and project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significantly improve data retrieval times within applications, enhancing overall user experience and engagement through optimized software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business processes to identify enhancement opportunities, leading initiatives to revamp current systems using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frameworks, resulting in performance increases.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meetings,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all team members were aligned on project priorities and timelines for successful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development processes and promoting consistency across different environments during the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exploration of industry trends in data technology, ensuring that solutions were cutting-edge and built for future scalability and sustainability.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maintaining clean, maintainable code that adheres to industry standards and best practices for web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deployment of scalable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could handle increased workloads without compromising performance or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RESTful APIs integrating with front-end services, thereby enhancing system interoperability and responsiveness across application layers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tasks, including data modeling, schema design, and implementing performance tuning techniques to enhance data retrieval speeds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development practices, engaging in collaborative project management through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real-time tracking of project progress and accountability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transition of legacy systems to modern frameworks, employing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rich user interfaces enhancing client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and translate requirements into technical solutions, ensuring rigorous testing was conducted to maintain high-quality standards in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automated testing frameworks employing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lower defect counts and increased reliability of new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feedback to team members, cultivating a culture that values continuous improvement and shared learning within the engineering team for overall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adopt cloud computing practices and tools, leading migration projects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timeframes and reduced infrastructure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project lifecycles from conceptualization through implementation, ensuring progress followed established milestones, integrated risk management procedures, and ultimately achieved client specifications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software engineers, sharing knowledge on development best practices and fostering professional growth which encouraged a collaborative environment focused on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