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9 years of expertise in developing robust web and mobile applications. Proven track record in driving platform scalability and technical excellence using modern technologies and frameworks like React, cloud platforms, and containerization tools. Passionate about contributing to mission-driven projects that focus on sustainability and innovation in the recycling industry.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C#,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Redux, Node.js, Express, Angular, Django,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GCP, Heroku, DigitalOcean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Containerization &amp; CI/CD:</w:t>
      </w:r>
      <w:r w:rsidRPr="00745DD3">
        <w:rPr>
          <w:rFonts w:ascii="Roboto Light" w:eastAsia="Roboto Light" w:hAnsi="Roboto Light" w:cs="Roboto Light"/>
          <w:color w:val="404040" w:themeColor="text1" w:themeTint="BF"/>
          <w:sz w:val="20"/>
          <w:szCs w:val="20"/>
        </w:rPr>
        <w:t xml:space="preserve"> Docker, Kubernetes, Jenkins, Git, Travis CI,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Redis,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Monitoring:</w:t>
      </w:r>
      <w:r w:rsidRPr="00745DD3">
        <w:rPr>
          <w:rFonts w:ascii="Roboto Light" w:eastAsia="Roboto Light" w:hAnsi="Roboto Light" w:cs="Roboto Light"/>
          <w:color w:val="404040" w:themeColor="text1" w:themeTint="BF"/>
          <w:sz w:val="20"/>
          <w:szCs w:val="20"/>
        </w:rPr>
        <w:t xml:space="preserve"> Terraform, Grafana, Prometheus, New Relic, Elastic Stack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complex, scalable software architectures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excellent user experience across various devices and platforms while adhering to industry best practices and guidelines for performance optimization.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cross-functional teams, including product management and design, to build innovative features that meet user needs and enhance overall system functionality through agile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by sharing best practices and providing guidance on coding standards, resulting in improved code quality and fostering a culture of continuous learning and improvement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platforms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deploying applications, optimizing service utilization, and ensuring system reliability and scalability while maintaining data security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maintainable code by incorporating testing frameworks and employing unit testing strategies that contribute to a lower bug rate and promote long-term code health and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contributed to team discussions around technical solutions and architecture decisions, promoting innovative ideas and encouraging collaborative problem-solving among peers.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containerization and orchestration of applications, streamlining deployment processes and enhancing development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continuously improve system performance, identifying bottlenecks and implementing solutions leveraging profiling tools and metrics analysis to optimize application responsiveness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the development of software architecture by applying design patterns effectively, ensuring scalability and maintainability of the codebase while adhering to the principles of SOLID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API solutions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interoperability between services, allowing seamless integration with third-party tools while ensuring data integrity and compliance with security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team stand-ups and retrospectives, aligning team priorities, and fostering a transparent working environment that emphasizes adaptability and rapid iteration of project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agile methodologies into the development process, facilitating quicker iterations and enhancing team productivity through effective sprint planning and review sessions.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knowledge of industry trends in recycling technology to develop innovative features tailored to the evolving needs of the recycling sector, contributing to the product's market competitiveness.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open-source contributions that aligned with the company’s mission, enhancing personal coding skills while promoting community-driven software solutions and building a robust professional network.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 range of databases, including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access performance and integrity through effective database design and optimization techniques.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web applications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driving technological improvements and enhancing user engagement through innovative feature development and user-centric design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 an agile environment to define project scope, build user stories, and ensure alignment of technology solutions with business objectives and user expectations, facilitating timely project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and executed unit tests using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code reliability and quality while minimizing production bugs and enhancing maintainability through comprehensive test-driven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architectural design and implementation of microservices, fostering scalability and ease of deployment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elevating the organization’s DevOps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for web application development, including coding standards, performance optimization, and the importance of clean, maintainable code in fostering team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CI/CD pipelines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software development lifecycle, reducing time to deployment while improving application reliability through automated testing and integration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the design and development of RESTful APIs, ensuring a high level of security, consistency, and performance alignment with client applications and service architectures.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several initiatives to enhance application security through effective practices including secure data handling, access controls, and regular security assessments to mitigate potential vulnerabilities.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team code reviews, promoting quality and performance improvements by leveraging collective expertise and encouraging constructive feedback among team members and stakeholders alike.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solutions with tools like </w:t>
      </w:r>
      <w:r w:rsidRPr="00745DD3">
        <w:rPr>
          <w:rFonts w:ascii="Roboto Light" w:eastAsia="Roboto Light" w:hAnsi="Roboto Light" w:cs="Roboto Light"/>
          <w:b/>
          <w:bCs/>
          <w:color w:val="404040" w:themeColor="text1" w:themeTint="BF"/>
          <w:sz w:val="20"/>
          <w:szCs w:val="20"/>
        </w:rPr>
        <w:t xml:space="preserve">Azure Monitor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App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real-time insights into application health and user behavior, facilitating proactive performance optimization and issue resolution.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exploratory data analysis to inform product feature decisions and enhance user experience based on analytical insights gathered from application usage patterns and user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the migration of legacy applications to modern frameworks, facilitating improved performance, scalability, and ease of maintenance, significantly enhancing the overall project lifecycle.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