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Proficient in Azure, SQL Server, JavaScript, and Python, with a strong focus on automation and system optimization. Demonstrated ability to enhance software efficiency and troubleshoot complex issues in fast-paced environments, passionate about leveraging data analytics for better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SQL, TypeScript, HTML, 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React, Node.js, Express, Flask, Django, Azure Bot Services,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Communication Services, AWS, Google Cloud Platform, Heroku,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Redis, Elasticsearch, MySQL, Apache Kafka, ETL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Postman, Swagger, SOAP, APIs, Webhooks, RabbitMQ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a high-volume communication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Communication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initiate automated SMS campaigns and handle outbound voice communications effectively while enhancing user engagement through optimized delivery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campaign database, developing ad-hoc reports for cross-functional teams to analyze campaign results and enhance overall performance through data-driven insights and improved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templates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business rules were adhered to while enhancing user enablement through streamlined self-service processes and reducing manual intervention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ensure compliance with delivery rules, improving software reliability while being proactive in troubleshooting and problem resolution for complex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architectural optimizations to enhance performance and throughput of existing systems by adopting best practices and introducing cutting-edge technologies for scalable and efficient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existing chatbot workflows integrated with IVR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LiveVox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CxOne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improvements and troubleshooting while enhancing user experience through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solutions aimed at increasing overall software system efficiency, embracing new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analytics for maximum return on investment.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program management and technical teams by employing effective communication skills, ensuring sound judgment during data mapping, quality assurance, and user acceptance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and team members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Bot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basic principles of automation, fostering a collaborative environment and promoting continuous learning among team members for effective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conversational AI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Kore.ai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and prototype innovative solutions, showcasing adaptability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the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loans into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Loan Servicing System (LSS)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integrity while managing integration efforts with external systems through rigorous QA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challenges related to JavaScript code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setups, enhancing API functionality and business rules to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processes and solutions for team members, ensuring knowledge continuity and fostering a culture of information sharing within the technology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conversion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while writing and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ensuring accurate data mapping during system migrations that were critical for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engaged in identifying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innovations, promoting ideas for enhancing software solutions through research and collaboration with industry experts.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effectively increasing code maintainability and reducing technical debt through agile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robust communication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cross-platform compatibility for web applications that significantly improved user experience by streamlining access to essential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gathering requirements, providing input into design specifications for various applications, ensuring that end-user needs were consistently met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integration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performance optimization for data queries to enhance application responsiveness, ultimately aligning with enterprise-level data management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software architecture improvements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available, secure, and scalable applications tailored to meet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responsive design and features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optimizing the user interface and experience for improved onboarding processes and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data extraction, transformation, and loading processes, facilitating timely access to analytical reports for stakeholders, guiding strategic decisions based on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software components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ensuring reliable deployment of applications with minimal defects impacting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engineers on best practices in coding standards and software development methodologies, fostering a culture of learning which led to enhanced team productivity and morale throughout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stakeholders for continuous feedback, refining software features and user stories to adapt quickly to evolving market demands within the competitive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prototyping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Bot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AI-driven interactions, contributing to the development of intelligent systems that enhanced customer engagement and streamlined support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knowledge-sharing sessions on emerging tech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team members, driving collective upskilling and fostering a shared vision toward innovative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