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focusing on web and mobile applications. Proven expertise in applying React, Node.js, and AWS technologies to create user-centered solutions that drive business goals. Committed to fostering collaboration and promoting a culture of diversity and inclusion in fast-paced development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 Code, Postman,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reliability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user experience improvements,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features on time while adapting to changing project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to identify emerging industry trends, providing insights on the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deployment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RESTful APIs, improving data retrieval and manipulation through efficient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response times for end-users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promote best practices and uphold coding standards, fostering an environment of continuous improvement and knowledge sharing among development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mentoring junior developers, enhancing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promoting a culture of improvements by encouraging innovative thinking and problem-solving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number of bugs at deployment and enhancing overall software quality through meticulous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in coordination with DevOps,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deployments and ensure efficient rollbacks when necessary,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team-building activities to support the company’s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Diversity, Equity, and Inclusion initiatives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positive work environment focused on collaboration and mutual respect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identify potential areas for application enhancements, effectively aligning product features with user needs and industry standards in web and mobile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performance metrics to evaluate the success of new features, leveraging real-time data analytics to guide future product decisions and ensure alignment with user feedback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knowledge bases by documenting intricate technical processes and solutions, creating a resource that serves to onboard new team members and improve team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efficient code collaboration and tracking changes across multiple projects with a focus on transparency and accountability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meetings to align development objectives with business goals, translating technical language into actionable insights that drive product strategy and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mindfulness and wellness sessions into the team culture, emphasizing the importance of work-life balance and encouraging team members to prioritize mental health in a demanding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user interfaces that significantly improved customer interactions and enhanced the overall user experience in a competitive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performance by optimizing database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latency issues and greatly improving the speed of data access for end-user applications and internal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architecture by implementing effective design patterns and principles such as MVC and MVVM, thereby increasing the maintainability of codebases and scalability of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deliver high-quality products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holding regular stand-ups, sprint planning, and retrospectives to evaluate team progress and adapt processes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junior developers, nourishing their growth by sharing knowledge in best practices surrounding software development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new technologies by presenting case studies to management and stakeholders, highlighting potential benefits and enhanced capabilities offered by these emerging solutions 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launch of multiple high-impact projects by coordinating with designers and business analysts to ensure alignment on project objectives and stakeholder expectations throughout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optimization initiatives that enhanced application efficiency, focusing on reducing resource consumption and providing end-users with faster response rates during high-traffic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through the integration of third-party APIs, facilitating seamless communication between applications and external services, ultimately enriching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ensuring a fast, reliable release process that diminished downtime during updates and improved overall service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debt by refactoring legacy code, thereby ensuring that codebases remained clean, modular, and easy to maintain for current and future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developer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the development phases, ensuring that every aspect of the application architecture was thoroughly tested and reviewed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