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building dynamic applications leveraging cutting-edge technologies. Strong team collaborator with a passion for optimizing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TypeScript,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SQLite,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Terraform,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Netlify, Vercel,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improved aesthetics and dynamic content management solutions with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designed architecture for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microservices architecture to improve system efficiency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optimize API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detailed API documentation, ensuring seamless communication between frontend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enabling automatic scaling and management of containerized applications, drastically reducing downtime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and achieving significant reductions in post-deployment bug reports, ensuring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ensuring timely milestone delivery, prioritizing team communications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track progress and resolve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cloud-based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cost-effectiveness through strategic architecture planning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testing and build processes, promoting high code quality and reducing integration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ensuring efficient data handling and server interactions which facilitated easier access and management of backend systems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onboard new developers and provide clear guidance on system architecture and coding standards followed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monolithic applications into microservices with a focus on reduced coupling and improved deployment efficiency, making it easier to update and maintain components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such as payment gateways and social media logins to enhance application features, allowing users to have a seamless experience while engaging with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brainstorming sessions to contribute to feature enhancements aimed at improving overall user satisfaction and retention by understanding user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and ensuring that infrastructure configurations were better managed and repeatable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providing guidance on best coding practices and helping them navigate challenges in software development, fostering a culture of learning and growth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development to increase project maintainability, efficiency, and team collaboration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mobile UI design and development for enhanced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for legacy applications, resulting in a significant increase in code reliability and the reduction of hotfix releases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develop and implement software solutions tailored to client requirements, collaborating closely with stakeholders to ensure alignment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strategies and promoting code reuse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meetings, providing detailed updates on ongoing tasks, addressing blockers, and ensuring that the team met our iterative sprint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optimisation of existing applications through profiling and refactoring, achieving smoother interactions and minimizing resource consumption throughout the application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to shift application infrastructure to cloud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for hosting and improving scaling capabilities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mechanisms and authorization protocols, enhancing the overall security posture of applications by following the latest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logic, providing faster transaction processing and real-time data updates with technology integration that improved application interactivity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application requirements into engaging interfaces, focusing on optimizing the client-side performance by reducing load times and enhancing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maintenance and enhancements for key enterprise applications, utilizing feedback mechanisms from users for continuous improvement of features and addressing bugs promptly, ensuring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