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specializing in web and mobile applications development. Proven proficiency in developing high-impact financial services products, embracing user-centric design and regulatory compliance. Strong problem-solver with a commitment to code quality and a collaborative approach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Angular,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 (GCP), AWS,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Mocha, Postman,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Microservices: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gRPC, API Gateways, Microservices Architecture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feature-rich financial service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quality and stability throughout the entire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create user-centric features that seamlessly integrate with existing financial systems while prioritizing the end-user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robust APIs and back-end services that underscore the reliability of critical business operations for mid-market businesses reliant on efficient financial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code reviews focusing on enhancing code maintainability and introducing improvements based on best practices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implementing caching strategies and efficient database queries, thus enhancing overall user satisfaction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trunk-based development to support rapid deployment cycles, averaging 3-5 deployments weekly to production environments for high-impact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Harnessed advanced debugging techniques and error monitoring tools to proactively identify and resolve issues in production, ensuring minimal disruption and maximum availability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continuous integration and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automated testing and efficient rollout of features with reduced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scalable solutions that accommodate a significant volume of transactions while complying with industry regulations for data security and financial information protection.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contributing insights and technical expertise that shape project direction and team effectiveness in achieving sprint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analytics and user feedback to iteratively improve feature offerings, thereby enhancing user engagement and satisfaction with core financial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sharing knowledge of software development best practices and assisting them in skill development within the technical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focusing on enhancing the architecture of existing applications, fostering innovation while ensuring legacy systems are well integrated during upgrades or modifications.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data flow between microservices, implementing effective communication protocols that improved system performance and facilitated easier troubleshooting across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importance of compliance and reliability in product development, balancing agility with the rigorous demands of the financial industry.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solutions with business requirements while ensuring maintainability and performance enhancements in the software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integrating with various front-end services, which allowed for efficient data retrieval and management in a rapidly changing digital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collaboration with designers to improve user experience, ensuring that financial products were both functional and accessible to target users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server load times and increasing responsiveness in high-demand scenarios by implementing efficient resource management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robust data storage and implementing complex queries to support diverse business logic, allowing data-driven decisions to enhance application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modular software design, emphasizing maintainability through best coding practices, and easily manageable integration across diverse development teams in a collaborative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tests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stability and correctness of features before deployment to the production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enhancement projects that improved legacy system performance, collaborating to modernize archaic code while ensuring data migration was handled securely and efficiently in alignment with regulatory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logging and monitoring solutions for backend services, allowing for real-time insights into application performance and immediate incident response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scripts for data migration and management tasks to streamline processes and reduce operational overhead associated with financial data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Advised on tools and frameworks adoption, providing recommendations based on industry best practices to improve software development processes and team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focusing on security practices necessary for developing applications handling sensitive financial data, ensuring the team understood and implemented necessary safeguards.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