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focusing on web and mobile applications. Proven expertise in leading projects from ideation to implementation, enhancing user experiences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Material UI, Express.js,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Webpack,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Cloud:</w:t>
      </w:r>
      <w:r w:rsidRPr="00745DD3">
        <w:rPr>
          <w:rFonts w:ascii="Roboto Light" w:eastAsia="Roboto Light" w:hAnsi="Roboto Light" w:cs="Roboto Light"/>
          <w:color w:val="404040" w:themeColor="text1" w:themeTint="BF"/>
          <w:sz w:val="20"/>
          <w:szCs w:val="20"/>
        </w:rPr>
        <w:t xml:space="preserve"> RESTful APIs, Microsoft Office JavaScript API, AWS, Azure,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an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add-in for users, seamlessly transforming backend data into structured formats, ensuring visuals are user-friendly and align with client specifications while rapidly iterating based on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in an agile environment, integrating user feedback into development processes, significantly enhancing the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the </w:t>
      </w:r>
      <w:r w:rsidRPr="00745DD3">
        <w:rPr>
          <w:rFonts w:ascii="Roboto Light" w:eastAsia="Roboto Light" w:hAnsi="Roboto Light" w:cs="Roboto Light"/>
          <w:b/>
          <w:bCs/>
          <w:color w:val="404040" w:themeColor="text1" w:themeTint="BF"/>
          <w:sz w:val="20"/>
          <w:szCs w:val="20"/>
        </w:rPr>
        <w:t xml:space="preserve">preconstruction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improved the scalability and reliability of applications, implementing robust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to better handle large datasets and real-time processing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user interfaces, enhancing the </w:t>
      </w:r>
      <w:r w:rsidRPr="00745DD3">
        <w:rPr>
          <w:rFonts w:ascii="Roboto Light" w:eastAsia="Roboto Light" w:hAnsi="Roboto Light" w:cs="Roboto Light"/>
          <w:b/>
          <w:bCs/>
          <w:color w:val="404040" w:themeColor="text1" w:themeTint="BF"/>
          <w:sz w:val="20"/>
          <w:szCs w:val="20"/>
        </w:rPr>
        <w:t xml:space="preserve">user interface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quality and ensuring cross-platform compatibility which greatly improved workflow efficiency for team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transformations that optimized the transition from backend systems to frontend displays, ensuring high fidelity of data representation in final </w:t>
      </w:r>
      <w:r w:rsidRPr="00745DD3">
        <w:rPr>
          <w:rFonts w:ascii="Roboto Light" w:eastAsia="Roboto Light" w:hAnsi="Roboto Light" w:cs="Roboto Light"/>
          <w:b/>
          <w:bCs/>
          <w:color w:val="404040" w:themeColor="text1" w:themeTint="BF"/>
          <w:sz w:val="20"/>
          <w:szCs w:val="20"/>
        </w:rPr>
        <w:t xml:space="preserve">user-facing outputs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collaborated with peers, promoting best practices in coding standards, unit testing, and ensuring high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team members on the integrated tech stack, fostering an inclusive atmosphere and faster onboarding to maintain productivity within the </w:t>
      </w:r>
      <w:r w:rsidRPr="00745DD3">
        <w:rPr>
          <w:rFonts w:ascii="Roboto Light" w:eastAsia="Roboto Light" w:hAnsi="Roboto Light" w:cs="Roboto Light"/>
          <w:b/>
          <w:bCs/>
          <w:color w:val="404040" w:themeColor="text1" w:themeTint="BF"/>
          <w:sz w:val="20"/>
          <w:szCs w:val="20"/>
        </w:rPr>
        <w:t xml:space="preserve">remote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weekly sprint planning, aligning project timelines with product goals and effectively communicating potential blockers with other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strategies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collaborative efforts and minimized integration hassles across various development stages of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up with industry trends and new technologies, regularly suggesting enhancements to existing workflows that led to more innovative solutions for the </w:t>
      </w:r>
      <w:r w:rsidRPr="00745DD3">
        <w:rPr>
          <w:rFonts w:ascii="Roboto Light" w:eastAsia="Roboto Light" w:hAnsi="Roboto Light" w:cs="Roboto Light"/>
          <w:b/>
          <w:bCs/>
          <w:color w:val="404040" w:themeColor="text1" w:themeTint="BF"/>
          <w:sz w:val="20"/>
          <w:szCs w:val="20"/>
        </w:rPr>
        <w:t xml:space="preserve">preconstruction estimating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design elements throughout the platform, ensuring a professional and polished user interface that aligns with the brand’s identity.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present findings and technical solutions, demonstrating an understanding of both technical and business discussions related to software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validated software components against requirements, emphasizing meticulous attention to detail which resulted in fewer bugs and improved trust in the </w:t>
      </w:r>
      <w:r w:rsidRPr="00745DD3">
        <w:rPr>
          <w:rFonts w:ascii="Roboto Light" w:eastAsia="Roboto Light" w:hAnsi="Roboto Light" w:cs="Roboto Light"/>
          <w:b/>
          <w:bCs/>
          <w:color w:val="404040" w:themeColor="text1" w:themeTint="BF"/>
          <w:sz w:val="20"/>
          <w:szCs w:val="20"/>
        </w:rPr>
        <w:t xml:space="preserve">user-facing outputs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of existing systems to identify improvement opportunities, consistently pushing for greater efficiency and more streamlined user interactions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best practices and lessons learned, creating internal knowledge resources that contributed to the culture of continuous improvement and </w:t>
      </w:r>
      <w:r w:rsidRPr="00745DD3">
        <w:rPr>
          <w:rFonts w:ascii="Roboto Light" w:eastAsia="Roboto Light" w:hAnsi="Roboto Light" w:cs="Roboto Light"/>
          <w:b/>
          <w:bCs/>
          <w:color w:val="404040" w:themeColor="text1" w:themeTint="BF"/>
          <w:sz w:val="20"/>
          <w:szCs w:val="20"/>
        </w:rPr>
        <w:t xml:space="preserve">team 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web applications, enhancing the user-facing functionalities and ensuring reliability in data transactions for various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Microsoft Office JavaScript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Excel user experience, fostering robust data manipulation capabilities that helped clients generate relevant business reports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relational databases with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ensuring data integrity across multiple projects in a fast-paced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translating business needs into technical solutions, effectively bridging gaps between technical and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ensure code correctness and reliability, effectively reducing time spent on manual verification and allowing for more agile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RESTful APIs, ensuring optimum communication between frontend and backend systems, delivering a seamless and fast experience for product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warehousing solutions using modern web technologies, allowing for better data analytics and decision-making processes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share knowledge and maintain coding standards across the team, fostering a culture of continuous learning and skill enhancement among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UX designers to create responsive interfaces that meet client requirements, ensuring aesthetic and functional success of deployed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best security practices within the development lifecycle, addressing vulnerabilities and ensuring protection of sensitive information within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facilitating easier deployments and creation of isolated development environments that mirrored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detailed technical documentation that assists future development and maintenance efforts, contributing to the organization's knowledge base and operational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