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web and mobile applications development, specializing in C# .NET and RDBMS technologies. Proficient in leading technical efforts, mentoring teams, and utilizing data analytics to optimize software solutions. Strong focus on collaborating in diverse teams to enhance project delivery and patient outcomes in the life sciences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SQL, Python, Java, HTML/CSS, TypeScript,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ASP.NET, React, Angular, Node.js, Entity Framework,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SQL Server, MongoDB, PostgreSQL, Cassandra, Redis, MySQL, Oracle,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Azure DevOps, Git, TFS, SVN,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Agile/Scrum, SDLC, Continuous Integration, Continuous Delivery, Unit Testing, Performance Tuning, Code Reviews, Version Control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REST APIs, GraphQL, Microservices, XML, JSON, AWS, Azure, Salesforce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developing scalable web applications using </w:t>
      </w:r>
      <w:r w:rsidRPr="00745DD3">
        <w:rPr>
          <w:rFonts w:ascii="Roboto Light" w:eastAsia="Roboto Light" w:hAnsi="Roboto Light" w:cs="Roboto Light"/>
          <w:b/>
          <w:bCs/>
          <w:color w:val="404040" w:themeColor="text1" w:themeTint="BF"/>
          <w:sz w:val="20"/>
          <w:szCs w:val="20"/>
        </w:rPr>
        <w:t xml:space="preserve">C# .NET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user experience while adhering to best practices in </w:t>
      </w:r>
      <w:r w:rsidRPr="00745DD3">
        <w:rPr>
          <w:rFonts w:ascii="Roboto Light" w:eastAsia="Roboto Light" w:hAnsi="Roboto Light" w:cs="Roboto Light"/>
          <w:b/>
          <w:bCs/>
          <w:color w:val="404040" w:themeColor="text1" w:themeTint="BF"/>
          <w:sz w:val="20"/>
          <w:szCs w:val="20"/>
        </w:rPr>
        <w:t xml:space="preserve">software development life 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database schemas for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efficient data storage solutions while applying industry best practices for data normalization and optimization during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software design and flow diagrams that effectively communicated component interactions, which enhanced our understanding and streamlined the development process across different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all software systems, ensuring clear guidance for developers and effective usage for stakeholders which greatly facilitated onboarding and knowledge sharing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identification of improvement opportunities by leveraging data analytics techniques to enhance existing systems, boosting overall efficiency and performance of application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providing constructive feedback to peers, which not only enhanced code quality but also fostered a culture of collaboration and continual learning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which streamlined the deployment pipeline, resulting in faster release cycles and ensuring a more reliable and efficient delivery of software enhancements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and troubleshooting skills to resolve complex system errors, ensuring smooth operation and minimal downtime, ultimately improving user satisfaction and operational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innovative technical solutions to improve services and systems, spearheading initiatives that leveraged emerging technologies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company's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intricate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and deployment processes that significantly reduced manual errors and expedited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on best practices with a focus on </w:t>
      </w:r>
      <w:r w:rsidRPr="00745DD3">
        <w:rPr>
          <w:rFonts w:ascii="Roboto Light" w:eastAsia="Roboto Light" w:hAnsi="Roboto Light" w:cs="Roboto Light"/>
          <w:b/>
          <w:bCs/>
          <w:color w:val="404040" w:themeColor="text1" w:themeTint="BF"/>
          <w:sz w:val="20"/>
          <w:szCs w:val="20"/>
        </w:rPr>
        <w:t xml:space="preserve">C# .NET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promoted professional growth and enhanced team competencies.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a comprehensive testing strategy, encompassing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product stability and quality across all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diversity, equity, and inclusion initiatives within the team, practicing inclusive behaviors and advocating for positive team dynamics to foster an empowering environment for all colleagues.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by attending workshops and conferences, staying informed of industry trends to maintain a competitive edge in the evolving landscape of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meetings to discuss project goals and technology use, actively contributing innovative ideas that pushed the boundaries of existing solutions while meeting customer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maintainability which effectively addressed various business challenges and contributed to increased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requirements gathering and analysis to establish project scopes, facilitating clear communication among stakeholders to align project objectives with expected outcomes throughout the software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design and implement complex data retrieval solutions, significantly improving application performance and enabling data-driven decision-making across organizational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designers to create user-centric interfaces, implementing best practices in user experience to enhance the overall client engagement and usability of developed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extending core functionality by leveraging external systems while ensuring the secure handling of sensitive data throughout all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 cloud-based solutions by migrating legacy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infrastructure management and improving the scalability of applications for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essential role in defining and implementing coding standards and development workflows, fostering a collaborative and high-quality development environment that consistently produces exceptional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to encourage team collaboration, actively discussing recent technologies and best practices that could be incorporated into ongoing or future projects, enhancing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including marketing and sales to drive the software development lifecycle, ensuring that business objectives are met effectively without compromising on technical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performance optimization and systems architecture, ensuring that all applications were designed for high availability and fault tolerance, thereby improving user experiences and reducing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a mentorship program for new hires focusing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supporting a culture of continual improvement and professional growth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various initiatives in software quality assurance, implementing comprehensive testing frameworks that included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assessments, ensuring reliability and robustness in software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