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software development, specializing in web and mobile applications with a strong focus on Microsoft Dynamics 365, Power Platform, and DevOps practices. Proven expertise in developing and optimizing enterprise-level solutions through agile methodologies and innovative integrations that enhance business processes and customer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Dynamics: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Dynamics 365, D365 CE, D365 F&amp;O, Custom Connectors, Dataverse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ASP.NET, Entity Framework, React,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Functions, Logic Apps, Power BI, Azure DevOps, Service Bus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 Automate, KingswaySoft, Scribe, RESTful APIs, CI/CD Pipelines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senior business stakeholders to analyze platform requirements and deliver tailored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Dynamics 365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user engagement and operational efficiency in enterprise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end-to-end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Apps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Automate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automate workflows and simplify reporting processes for various department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multiple systems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complex integration scenarios, ensuring data consistency and accessibility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deliverables effectively, facilitating sprints that accumulated pivotal feedback from users to refine functionalities in real-time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 connectors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extend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Dynamics 365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capabilities, exceeding stakeholder expectations by providing robust interconnectivity options and tailored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platform issues by conducting thorough troubleshooting exercises, leading to consistent up-time and strong system performance across all applications and modules.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platform modernization initiatives by leveraging emerging trends in automation and integration, enhancing the overall capability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Dynamics 365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tailors to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including version control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implemented Continuous Integration/Continuous Deployment (CI/CD) pipelines to streamline code releases and improve overall workflow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workshops for teams 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equipping staff with necessary skills to leverage existing technologies to boost productivity and innovation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monitored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roadmap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updates and enhancements, proactively advancing organizational capabilities by integrating new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Dynamics 365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keep pace with evolving business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within cross-functional teams to cultivate an innovative environment where engineering efforts met the strategic goals of the organization and delivered superior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across teams to ensure a cohesive deployment process while minimizing downtime, resulting in a more reliable and efficient software delivery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the subject matter expert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Dynamics 365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related inquiries, translating complex technical concepts for non-technical stakeholders to ensure understanding and alignment on platform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and user guides for all developed solutions to ensure maintainability and ease of use for subsequent engineering teams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stakeholder feedback sessions to gather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Dynamics 365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functionalities, which shaped ongoing development priorities and technical enhancement initiatives.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web applications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user experience through responsive design and dynamic features within corporate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product owners to translate user requirements into technical specifications, enhancing the development lifecycle and ensuring project alignment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 (SDLC), from requirement gathering through design, development, testing, and deployment,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timely results.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maintain high-quality standards and foster best practices within the team, resulting in more consistent coding and reduced error rates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application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reliable performance and seamless data management in mission-critical applications across various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optimize existing solutions by integrating emerging technologies and tools, enhancing business process automation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conducted learning sessions on new technologies, fostering an environment of continuous learning and development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database administrators to optimize queries and improve system performance, ensuring that application response times met or exceeded user expectations across all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 discussions and design sessions, offering insights on potential technology choices and practical solutions for improving system robustness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using analytics tools, identifying areas for improvement to enhance overall stability and user satisfaction in live environments and maximizing uptime.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