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11 years in software development, including web and mobile applications. Proven track record in delivering robust solutions using modern technologies and frameworks. Strong background in collaborative environments with a focus on best practices for software engineering while consistently embracing the latest industry trends and methodologies.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Java, C#, Ruby, PHP,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Angular, Node.js, Django, Spring Boot, Vue.js, Express.js,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Jenkins, AWS, Azure, Postman,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MongoDB, PostgreSQL, MySQL, SQLite, Redis, AWS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Monitoring:</w:t>
      </w:r>
      <w:r w:rsidRPr="00745DD3">
        <w:rPr>
          <w:rFonts w:ascii="Roboto Light" w:eastAsia="Roboto Light" w:hAnsi="Roboto Light" w:cs="Roboto Light"/>
          <w:color w:val="404040" w:themeColor="text1" w:themeTint="BF"/>
          <w:sz w:val="20"/>
          <w:szCs w:val="20"/>
        </w:rPr>
        <w:t xml:space="preserve"> Jest, Mocha, JUnit, Selenium, Cypress, Prometheus, Grafana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dynamic web applications leveraging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user engagement through responsive designs and seamless functionality that catered to real-time data needs of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architect scalable solutions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delivery pipeline through CI/CD integration while maintaining high availability and performance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migration of legacy systems to microservices architecture employing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application deployment processes and decreasing load times significantly while ensuring system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initiated peer programming sessions focused on enhancing code quality and adherence to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w:t>
      </w:r>
      <w:r w:rsidRPr="00745DD3">
        <w:rPr>
          <w:rFonts w:ascii="Roboto Light" w:eastAsia="Roboto Light" w:hAnsi="Roboto Light" w:cs="Roboto Light"/>
          <w:b/>
          <w:bCs/>
          <w:color w:val="404040" w:themeColor="text1" w:themeTint="BF"/>
          <w:sz w:val="20"/>
          <w:szCs w:val="20"/>
        </w:rPr>
        <w:t xml:space="preserve">software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continuous improvement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monitoring solutions using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real-time application performance tracking and proactive incident management, significantly improving system stability and uptime for critical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rigorous API testing, ensuring all endpoints met functional requirements and documented standards to maintain high-quality deliverables while minimizing bugs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on emerging technologies and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empowering team members to innovate and adapt rapidly to changes, resulting in increased morale and improved output quality over sprints.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extensive troubleshooting and debugging sessions using tools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Visual Studio 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application performance and developer efficiency by quickly identifying and resolving issues in staging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and optimized database queries for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data retrieval times and ensuring secure data storage practices aligned with regulatory standards, ultimately enhancing user data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pair programming techniques to enhance team collaboration in coding efforts, fostering knowledge sharing and community learning, while addressing skill gaps across the team effectively during development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and documented RESTful APIs utilized by front-end applications built on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integration and adherence to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significantly expanding the application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sprint planning and retrospectives as part of an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 contributing valuable insights that shaped project timelines and deliverable strategies, enhancing overall productivity and team cohesion.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newer technologies like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skill advancement and effective project contributions within shorter timeframes, while maintaining a supportive learning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optimized application performance using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automated testing setups, leading to fewer regressions and streamlined testing processes through consistent application evaluations across various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and APIs with a focus on rich user experiences using tools like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communication, ensuring features met client specifications and delivered expected results.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complex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user interaction and backend efficiency by leveraging refined coding practices and the latest frameworks in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in an Agile setting, participating in daily stand-ups and sprint reviews to promote transparency and alignment with team goals, enhancing communication and project delivery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of microservices architecture using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a modular application structure that enhanced deployment flexibility and cross-team collaboration for service integrations.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and integration testing strategies across applications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increasing code coverage significantly and ensuring that functionalities met established business requirements without fail.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data modeling and implementing caching strategies with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enhanced application performance and decreased server response times while ensuring data integrity and accessibility across all instances.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and resolved performance bottlenecks using profiling tools associated with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SonarQube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code quality and efficient builds were maintained throughout the CI/CD pipeline successfully.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deployment strategies through the use of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consistent automation and integration processes that reduced manual errors and accelerated project timelines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and supported junior developers through mentorship, facilitating knowledge transfer and fostering a culture of quality assurance and collaborative development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tech talks and innovation gatherings focused on emerging technologies, championing initiatives to adopt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API development, which greatly improved the querying capabilities and efficiency of internal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user interfaces with a focus on accessibility and user experience across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applications were responsive and adhered to modern web standards effectively throughout their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backend services utilizing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lightweight applications, resulting in significant improvements in project development speeds while maintaining rigorous standards for code quality and performance optimization.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UX/UI designers to define application requirements and translate them into technical specifications, ensuring that user needs were met while aligning with business goals over various releases.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