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specializing in web and mobile application development. Adept in leveraging diverse frameworks and modern programming languages to enhance application performance, streamline user experience, and implement innovative solutions. Proven ability to collaborate with cross-functional teams and adapt to evolving project requirements, contributing to successful software delivery and continuous integration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Go, TypeScript,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Django, Flask, ASP.NET, Express.js,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Flutter, SwiftUI, Xamarin, Cordova, Gradle, Android SDK, iOS SDK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AWS, Azure,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Firebase, Redis, Cassandra, SQLite, OracleDB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Selenium, JUnit, TestNG, Cypress, Mocha, Chai, Jasmine,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scalability and performance while ensuring reliability across multiple distributed systems and promoting seamless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development of mobile applications powered by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interactions and driving higher engagement through innovative features and effective design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microservices, facilitating CI/CD through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improving collaborative workflows among various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manage project lifecycles, fostering open communication and maintaining continuous feedback loops that drove project success and increased team productivity during software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responsive design principles and cross-browser compatibility to enhance accessibility for diverse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intuitive user interfaces, ensuring a seamless transition between backend services and frontend presentation while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mockups.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processing tasks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retrieval speeds and reducing server load, thereby enhancing overall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conducted code reviews, promoting best practices in software development, fostering a culture of continuous improvement, and enhancing the skills of less experienced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Strategically integrated cloud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solutions aligned with evolving business needs and ensuring secure data handling for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database queries within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data retrieval efficiency and supporting applications loaded with high volumes of transactional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developer guides to aid in onboarding processes, fostering knowledge transfer within the team and ensuring high-quality standards are understood and adhered to.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requirements, demonstrating problem-solving skills through tailored solution proposals with the integration of cutting-edge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software quality assurance processes and reducing the number of bugs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container orchestration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training the team in its usage, thus enhancing application deployment and management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peer-led workshops, sharing best practices in code management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learning environment that cultivates innovation and enhances the development workflow.</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software solutions primarily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module integration and improving application architecture following industry best practices during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UI development of responsive web applications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HTML5, ensuring cross-platform compatibility and implementing web standards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teams to implement software features and functionalities, bridging technical and non-technical stakeholders to drive project completion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microservices, successfully optimizing communication across applications and significantly reducing legacy systems' dependencies and overheads.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test-driven development principles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higher quality code and reliability across application updates, thereby reducing overall maintenance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architecture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data integrity and establishing efficient querying approaches to enhance data manipulation capabilities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sprint planning and retrospectives as part of Agile Scrum teams, driving improvements and promoting agile practices effectively within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ensure comprehensive testing and quality control processes, resulting in fewer production issues and improved software quality across multiple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support, resulting in increased team competence in software development methodologies and fostering an innovative development environment through mentorship and peer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understanding of software trends and advancements, adapting existing applications to emerging technologies and ensuring relevance to evolving user needs and competitive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integrating third-party software solutions, focusing on enhancing user-centric features and simplifying user journeys with minimal manual intervention through automation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efforts to optimize the development pipeline and reduce deployment frequency,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delivery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