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 development. Proficient in Ruby on Rails and JavaScript frameworks, experienced in cloud infrastructure, CI/CD practices, and strong problem-solving skills. Passionate about continuous learning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EC2, RDS,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BEM,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optimization techniques and design frameworks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speeds while ensuring code quality through automated testing and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conceptualize and develop high-impact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user requirements and business goals effectively, fostering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efforts from legacy Rack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code maintainability and reducing technical debt through refactoring and component-based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facilitating knowledge sharing and promoting a culture of continuous improvement by conducting regular code reviews and pair programming sessions focused on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existing applications, enhancing integration capabilities with third-party services utilizing industry-standard protocols, improving overall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aimed at improving application performance, scalability, and maintainability,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environments under varying production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dynamic, cross-functional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 new features efficiently through collaborative team efforts and consistent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and services,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application hosting and database management, ensuring high availability and security for web applications while optimizing costs through resource management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application features and technical specifications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among team members and supporting future enhancements or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queries, improving data retrieval times and application responsiveness, ultimately enhancing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improve application performance and proactively address user experience issues before they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reviews of application features, collaborating with stakeholders to align development projects with business strategies, ensuring clear communication of project goals and outcomes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modern technologies and trends,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team culture by facilitating regular brainstorming sessions, allowing team members to share ideas on new technologies and approaches to improve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an optimal user experience on both web and mobile platforms by utilizing responsive design principles and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workflows, bolstering code reliability and encouraging a culture of quality assurance through comprehensive testing protocols across multiple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enhance front-end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 that catered to diverse user needs and align with company branding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several RESTful API services that interfaced seamlessly with mobile applications and external services, employing best practices for API security, data validation, and error handling to improve service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best practices across several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query optimization, and data integrity within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retrospectives, optimizing development processes based on team feedback and metrics, consistently contributing to an environment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discussions on improving system design, emphasizing modularity and maintainability through reusable components and libraries to enhance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structure and documentation standards, significantly raising the overall skill level of the team through dedicated training sessions and knowledge-sharing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component-driven architecture for front-end development, enabling rapid prototyping and flexible application scalability in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third-party APIs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procedures for application deployment and monitoring, diminishing downtime and enhancing stakeholder confidence in application releases, leading to reduced friction in project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managing dependencies between front-end and back-end contributors to streamline user story implementation and deliver cohesive application features that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company-wide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through the integration of automation tools and practices into the development lifecycle, enhancing collaboration and reducing lead times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