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building robust web and mobile applications. Proficient in modern frameworks and cloud technologies, with a commitment to promoting democracy and civic engagement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jQuery, ASP.NET, Entity Framework, Tailwind CSS, Bootstrap,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Firebase, Cloud Functions,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BigQuery, MySQL, SQLite, NoSQL,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Webpack, Bash, Terraform,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enhanced user experience and increased engagement among civic organizations and political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and efficient data management for voter outreach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impactful features that support progressive organizations, ensuring alignment between engineering and product goals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solutions,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scalable architecture and data pipelines, aiding organizations in better voter analysis and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streamlined integration and deployment, significantly speeding up the development lifecycle while maintaining code quality and reducing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that helped non-profits analyze and interpret voter data effectively, fostering more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feedback sessions, advocating for best practices in software development and promoting a culture of continuous improvement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adoption of agile methodologies, participating in Scrum meetings to enhance team collaboration and project tracking while ensuring responsiveness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coding standards and documentation practices, ensuring that all code is maintainable and comprehensible for future developers working on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fostering their growth while ensuring high-quality output from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new technologies and tools to improve the development process and enhance application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testing sessions, gathering feedback to continually refine user interfaces and overall functionality in line with user needs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responsive and accessible web applications that prioritize user experience and engagement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query performance and data integrity for large datasets related to voter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initiatives, applying technical skills to empower civic engagement through the projects developed for various organizations, aligning with the company's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stakeholders, demonstrating how to utilize the developed applications effectively to achieve their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reliability in a fast-paced environment that required timely responses to changing political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large-scale projects that focused on voter registration and civic engagement, implementing robust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requirements into technical specifications, ensuring that project milestones were met efficiently and to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data is securely stored and easily accessible in accordance with federal regulations for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integration between front and back-end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ensuring optimal performance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all projects, maintaining clear documentation of code changes while facilitating collaborative development practices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debugging of applications, employing various testing frameworks to identify issues promptly and ensuring the robustness and reliability of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user-centric features to simplify the registration process for voters, enhancing accessibility for underrepresented communities and aligning with the company's social 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for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reducing the incidence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analyzing user feedback and performance metrics, conducting A/B testing to determine the effectiveness of new features before full rollout.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of services to a microservices architecture, allowing for greater scalability and flexibility in feature deployment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recommendations to senior management, enabling informed decision-making regarding future technology investments and development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