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Expertise in building scalable solutions using ASP.NET, React, and modern cloud platforms like Google Cloud. Proven ability to leverage technology for civic engagement and democratic participation, highly proficient in collaborating with cross-functional teams to deliver user-friendly software that empowers democratic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React, Entity Framework, jQuery,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BigQuery,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Mocha, Cypress, Selenium,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engagement and seamless workflows to empower democratic processes and civic participation.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 and data teams to identify user requirements and translated them into functional features, ensuring high usability while adhering to industry best practices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architectures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performance metrics and ensuring secure data transactions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cloud-based solutions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efficient database management practices that improved application responsiveness and user satisfaction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testing procedures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integration practices and ensuring high-quality deliverables within fast-paced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pair programming sessions, fostering a culture of collaboration and knowledge-sharing across the engineering team to enhance overall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front-end features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design elements to improve accessibility and usability for clients from diverse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team projects, ensuring effective collaboration and reducing conflicts in high-velocity development environments, ultimately enhancing project timelines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created comprehensive API documentation to facilitate knowledge transfer and support ongoing software maintenance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and refactoring sessions, identifying areas for optimization and applying relevant updates to enhance application load speeds and overall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weekly sprint planning meetings, leveraging Agile methodologies to keep projects organized and on track while adapting to shifting priorities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to inform decisions and optimize features aimed at increasing voter engagement, leveraging insights to refine strategies for impactful community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feedback on deployed solutions, enabling the team to prioritize future enhancements aligned with user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design and evolution of the application architecture, incorporating cutting-edge technologies to remain competitive within the evolving civic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hands-on training and guidance in technical skills, offering support with debugging and best practices and fostering professional growth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applications focusing on delivering exceptional cross-platform experiences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wide user adoption and feedback-driven enhancements to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to explore and implement new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efficiencies and ensuring the technical infrastructure met evolving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implementing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context configurations and optimized business logic to drive performance improvements in application interactions with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server-side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seamless data communication between the front-end interface and back-end services through RESTful APIs, enhancing overall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software development lifecycle from requirements gathering to deployment and maintenance, implementing Agile methodologies to promote team productivity and project visibility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mobile-friendly interfaces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and JavaScript libraries, focusing on user-centric designs to improve engagement rates with various community-centric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incorporated Continuous Integration practices to automate builds, testing, and deployment processes, dramatically reducing manual intervention and error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user acceptance testing and supported bug fixes by taking prompt action on feedback to enhance application stability and end-user interaction, ensuring smooth user experiences at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routine feedback sessions to align software development with user needs, allowing for iterative improvement in feature sets and project alignment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code quality through comprehensive documentation and mentoring sessions with less experienced developers, nurturing a culture of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workshops focused on data-driven decision making, emphasizing the importance of analytics in user experience optimizations to inform future product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project scopes and timelines, working closely with product managers to maintain clarity of objectives and facilitate smooth progress tracking across multiple cross-functional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