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building scalable and impactful web and mobile applications. Proficient in full-stack development, integrating modern frameworks and cloud solutions to enhance civic engagement tools. Passionate about leveraging technology for empowering democracy and progressive causes, with a strong background in collaborating across multidisciplinary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C#, HTML5, CSS3, SQL,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jQuery, Tailwind CSS,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Node.js, Django, Ruby on Rails, Entity Framework, Flask,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BigQuery, Cloud Functions,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SQLite, OracleDB,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Terraform, CI/CD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engaging experiences for users dedicated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voter engagement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democratic participation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working remotely with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robust API connections that facilitate efficient data manipulation and enhance user interactivity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civic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and product teams utilizing Agile methodologies to deliver continuous updates and improvements, ensuring that application functionalities meet the evolving needs of users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and security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hosting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setting up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deployment processes and increased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analysis, producing insights on user behavior to inform feature development strategies and maximize user engagement within politically charged member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mentoring sessions for junior developers,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fostering a collaborative and inclusive team environment to drive the team’s success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 plans that integrated unit and end-to-end testing frameworks, significantly reducing the number of production bugs and improving overall user satisfaction with our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feedback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mechanisms within the application to ensure the development process remained user-focused, adapting features and functionalities in alignment with community needs and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modern digital solutions with a mobile-first approach, applying responsive design principles to ensure accessibility across devices and maximize participation in civic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metrics and adjusted server configurations, leading to improvements in application uptime and user accessibility for individuals targeting progressive causes.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company-wide standards for coding and documentation practices, enhancing team efficiency and knowledge sharing across departments to bolster technical competencies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ahead of industry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engineering and civic tech, leveraging new tools and languages that can further empower democracy through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innovative ideas to enhance product features based on trend analysis, actively supporting the team in adapting to the fast-paced demands of a startup environment and the civic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through regular workshops and technical sessions focused on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JavaScript techniques, fostering a culture of innovation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local community organizations to implement feedback into tool redesigns, ensuring our applications effectively serve their purpose in increasing civic engagement among underrepresented demographics.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high-performance, scalable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substantially to the ongoing evolution of software solutions aimed at improving user experience and engagement in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scopes and timelines, ensuring effective communication between engineering, design, and product management groups, which resulted in improved project outcomes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ensured seamless mobile access to applications, significantly enhancing clients' engagement in the democratic process through easily navigable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introducing automated testing and Continuous Integration methodologies, which increased code reliability and reduced time spent on bug fixes across various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application performance and recommended enhancements to infrastructure, optimizing backend server configurations which led to a more responsive user experience and retention rates among engaged voters.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providing insights and updates, while also encouraging peers to embrace agile practices and methodologies that promoted adaptability in the fast-changing tech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 analysis and monitoring tools to extract actionable insights related to user interaction, guiding feature development that aligns with user needs and enhances overall civic participation.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quality initiatives, driving adherence to best practices in software development throughout the team, which instilled a commitment to producing robust, maintainable code in complex coding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cloud-based architectures, significantly enhancing data storage capabilities and improving the overall scalability of software solutions developed for political organizations.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adoption of new front-end technologies by conducting hands-on workshops, elevating team knowledge and expanding the application of best programming practices to increase the efficacy of projects released.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enhancements to project documentation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project insights were accessible to all team members and facilitating smooth onboarding processes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initiative to adopt user-centric design methodologies by directly engaging users during the development phases, leading to innovative solutions that appealed more effectively to target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