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robust web and mobile applications. Proven expertise in leveraging modern technologies, frameworks, and best practices to deliver high-quality software solutions, ensuring superior user experience and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Swift,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ASP.NET,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DigitalOcean,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Jasmine, Selenium, Cypress, JUnit,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engagement and system interoperability across multiple platforms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goals, outlining technical problems while developing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teamwork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 and optimized cloud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reliability, and cost-effectiveness, ensuring seamless service delivery in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integrated complex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tuned through indexing and optimization techniques to handle large datasets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enhance development workflows and reduce time to market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fostering a culture of knowledge sharing and continuous improvement within the engineering team, while maintaining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cultivated skills and accelerated team development capabilities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applications using profiling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load times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robustness of applications while reinforcing test-driven development philosophies across the entire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user feedback with analytics tools to implement feature improvements and UI enhancements, directly contributing to elevated customer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and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accessibility and overall aesthetic of the application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providing input to iteratively improve product quality and team velocities while also driving stakeholder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newer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the team's skill set, enhancing our capability in achieving project milestones swiftly and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multi-platform applications for mobile use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code reuse across iOS and Android platforms while building performance-oriented features based on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APIs for data-fetching optimizations, reducing the number of requests between client and server, thus enhancing application efficiency and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Agile environment, focusing on performance, security, and robustness of the deployed solutions across multiple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components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backend services for seamless user experiences, emphasizing high performance and adherence to enterprise-level standards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various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management while minimizing latency through effective indexing and query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unit testing and integration testing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confirmed code functionality and relevance throughout the software development process, improving reliability and performance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architecture sessions to adopt microservices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allow for independent deployment and scaling of services, which improved application maintainability and future-proofing.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software modernization, migrating legacy applications to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fault tolerance, and enabling continuous integration practices to streamline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operational health and facilitated proactive identification of system issues, leading to more reliable software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define software requirements, roadmaps, and delivery timelines, ensuring alignment with strategic business goals and user needs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technical processes, designs, and decisions, fostering knowledge transfer and team productivity as new team members were onboarded onto various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concise technical specifications based on user stories and acceptance criteria which guided the development process, aligning engineering output with business objectives while meeting high-quality standards during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deployments and feedback sessions to drive feature enhancements, adapting product functionality per user input while ensuring that core software principles were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enhanced data handling and delivery of information on demand while enhancing user-centric service delivery for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