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web and mobile applications. Proficient in modern technologies and frameworks, committed to creating responsive, high-quality applications that enhance user experience and support organizational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Ruby, TypeScript,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Flask, Spring, ASP.NET Core,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CI/CD Pipelines, Jira, Visual Studio,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and efficient back-end processes, collaborating with cross-functional teams to enhance interdepartmental communication and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architectures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and maintainability in line with evolving industry standards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reliability, while mentoring junior developers in best practices to foster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deploying, managing, and scaling applications, streamlining operations and reducing infrastructure costs through effective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third-party APIs within various applications, ensuring timely updates and modification based on client feedback and changing market needs, which greatly improved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Agile development teams, participating in daily stand-ups and sprint planning to prioritize features and troubleshoot issues, encouraging iterative progress towards project goals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data retrieval processes, resulting in faster response times and improved user satisfaction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enhance team performance and codebases, while fostering a supportive work environment that encourages innovation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UX/UI discussions to influence design decisions that enhance user interaction and experience, aligning technical execution with visual design to elevate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Captured and analyzed user feedback through targeted surveys and testing sessions, utilizing insights to guide application iterations and feature enhancements, echoing the importance of user-centered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architectural decisions and code structures, enhancing team knowledge and facilitating smoother onboarding of new developers into project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Learned emerging technologies and trends in software development, remaining at the forefront of advancements to integrate and apply them within ongoing projects, contributing to a culture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optimized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application data requirements effectively, ensuring high availability and performance of data management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efforts to enhance project visibility through regular updates and alignment checkpoints, cultivating transparency and mutual understanding across all project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debugging and profiling tools to analyze performance bottlenecks in applications, iteratively refining code to optimize application speed while ensuring code maintainability.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interfaces while focusing on responsive design principles for improved accessibility across multiple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define application features and deliver specifications, aligning development efforts with user requirements and emerging market trends for maximum relevance.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development, including data encryption and user authentication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protect user data and build trust with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for seamless integration with frontend technologies, prioritizing the creation of scalable and efficient endpoints that cater to evolving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assess business requirements, translating them into technical specifications that guide the development process, ensuring alignment with strategic business objectives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technical guidance and sharing knowledge to foster skill enhancement, aiding in the overall growth of the engineering team and promoting a collaborative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versioning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control, facilitating teamwork and enabling effective tracking of project changes across multiple contributors.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programming sessions to enhance code quality and foster collaboration within the engineering team, promoting shared learning and improved problem-solving 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refactoring legacy code and optimizing algorithms, allowing better resource utilization and improving application responsiveness under load during peak usage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deployment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processes, enabling faster feature releases and reducing manual errors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reviews and feedback cycles, aligning team goals with individual objectives to foster personal and professional growth while maximizing team effectiveness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tools to monitor application performance and user behavior, generating insights that influence future enhancements and drive data-informed decision-making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