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specializing in web and mobile applications. Proficient in a vast range of programming languages, frameworks, and tools to deliver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HTML5, CSS3,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ASP.NET,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RESTful APIs, GraphQL, AWS, Azure,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Visual Studio, Eclipse, IntelliJ IDEA, Sublime Text, Atom, JIRA,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Travis CI, Jenkins, Karma, SonarQube,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software solutions, leveraging agile methodologies to enhance delivery efficiency and responsiveness to changing business requirements within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high-performance web applications using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code quality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insights to peers, which fostered an environment of continuous improvement and innovation among team members involved in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into client-side applications, enhancing data retrieval processes and user experience while ensuring efficient use of backend resources and optimization of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platforms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application deployment and management within cloud environments, streamlining operations and boosting system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platforms using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ecosystem, thereby enhancing scalability and sustainability of applications in a competitive tech landscape while addressing contemporary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delivery pipelines, significantly reducing manual testing efforts while increasing product delivery speeds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modern development practices and technologies, promoting technical growth and knowledge sharing across the engineering department to strengthen overall team competency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of existing software solutions, using profiling tools to identify bottlenecks and deploying enhancements that improved application responsiveness and user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innovative technologies, thereby ensuring that the development team remained competitive by incorporating new tools and methodologies into existing workflows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user feedback sessions and stakeholder meetings to gather requirements and insights, ensuring that the delivered software solutions aligned closely with user needs and organizational goals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coded, and tested features for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progressively enhancing user engagement and experiences through iterative feedback and continual refinement of application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technical documentation and user manuals for software applications, facilitating ease of maintenance and onboarding for new team members while ensuring clarity of usage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create insightful reports and dashboards for project stakeholders, showcasing project progress and key performance indicators effectively, which supported informed decision-making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the software development lifecycle, influencing the design of processes that increased overall efficiency and minimized technical debt while boosting team morale during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frontend applications and third-party services, contributing to the overall functionality and user experience of the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strategy sessions to identify and prioritize project requirements, which fostered a cooperative environment focused on delivering quality software tailored to client specifications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database queries and designed data storage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to support backend operations while maintaining data integrity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codebases for improved performance and maintainability, applying best practices to ensure sustainability in a fast-evolving technological environment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interface experience while adhering to design specifications and utilizing responsive design principles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client-side optimization techniques to improve load times and performance of web applications, implementing best practices, including lazy loading and resource management strategies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transform design specifications into functioning applications, maintaining high fidelity to the original designs while ensuring technical feasibility and effective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interaction with product management teams to align development efforts with business goals, leading to the successful delivery of software solutions that addressed market needs and customer requests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strong DevOps culture within the organization by promoting the adoption of continuous integration and continuous delivery practices, enhancing deployment frequency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records of project progress and deliverables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project tracking and visibility for stakeholders, which enhanced communication and team alignment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resolving application issues, collaborating closely with the support team to quickly address customer concerns and enhance overall user satisfaction and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and demonstrated knowledge of evolving web standards and security practices, ensuring that all developed applications complied with current regulations while being secured against potential vulnerabilities and threats.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