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developing innovative, scalable solutions in autonomous vehicle technology and embedded systems. Proficient in systems architecture and optimization for performance and reliability.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C++, Java, JavaScript, Go, Bash, HTML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CI/CD, Yocto, Buildroot, Jenkins,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Ubuntu, Debian, Red Hat, Fedora, CentOS, Ubuntu Core, RTOS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Middleware &amp; Protocols:</w:t>
      </w:r>
      <w:r w:rsidRPr="00745DD3">
        <w:rPr>
          <w:rFonts w:ascii="Roboto Light" w:eastAsia="Roboto Light" w:hAnsi="Roboto Light" w:cs="Roboto Light"/>
          <w:color w:val="404040" w:themeColor="text1" w:themeTint="BF"/>
          <w:sz w:val="20"/>
          <w:szCs w:val="20"/>
        </w:rPr>
        <w:t xml:space="preserve"> ROS 2, Cyclone DDS, Fast DDS, CAN, Ethernet, USB, I2C, SPI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Embedded Systems:</w:t>
      </w:r>
      <w:r w:rsidRPr="00745DD3">
        <w:rPr>
          <w:rFonts w:ascii="Roboto Light" w:eastAsia="Roboto Light" w:hAnsi="Roboto Light" w:cs="Roboto Light"/>
          <w:color w:val="404040" w:themeColor="text1" w:themeTint="BF"/>
          <w:sz w:val="20"/>
          <w:szCs w:val="20"/>
        </w:rPr>
        <w:t xml:space="preserve"> Kernel Modules, Device Drivers, Real-Time Systems, Embedded C, Microcontrollers, FPGA Design, System On Chip (SoC), Device Networking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the foundational software architecture for autonomous vehicles, optimizing performance and reliability through extensive testing and iterative feedback based on deployment results and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custom </w:t>
      </w:r>
      <w:r w:rsidRPr="00745DD3">
        <w:rPr>
          <w:rFonts w:ascii="Roboto Light" w:eastAsia="Roboto Light" w:hAnsi="Roboto Light" w:cs="Roboto Light"/>
          <w:b/>
          <w:bCs/>
          <w:color w:val="404040" w:themeColor="text1" w:themeTint="BF"/>
          <w:sz w:val="20"/>
          <w:szCs w:val="20"/>
        </w:rPr>
        <w:t xml:space="preserve">Ubuntu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distributions tailored for safety-critical applications, ensuring compliance with aviation standards for autonomous ground support equipment operating under various environmental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optimized </w:t>
      </w:r>
      <w:r w:rsidRPr="00745DD3">
        <w:rPr>
          <w:rFonts w:ascii="Roboto Light" w:eastAsia="Roboto Light" w:hAnsi="Roboto Light" w:cs="Roboto Light"/>
          <w:b/>
          <w:bCs/>
          <w:color w:val="404040" w:themeColor="text1" w:themeTint="BF"/>
          <w:sz w:val="20"/>
          <w:szCs w:val="20"/>
        </w:rPr>
        <w:t xml:space="preserve">ROS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middleware, tuning for low-latency and high-throughput data flows among multi-sensor systems, leading to streamlined data processing and improved system responsiveness in field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integrated, and maintained kernel modules and user-space drivers for essential sensor technologies, including </w:t>
      </w:r>
      <w:r w:rsidRPr="00745DD3">
        <w:rPr>
          <w:rFonts w:ascii="Roboto Light" w:eastAsia="Roboto Light" w:hAnsi="Roboto Light" w:cs="Roboto Light"/>
          <w:b/>
          <w:bCs/>
          <w:color w:val="404040" w:themeColor="text1" w:themeTint="BF"/>
          <w:sz w:val="20"/>
          <w:szCs w:val="20"/>
        </w:rPr>
        <w:t xml:space="preserve">LiDAR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cameras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GNSS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supporting real-time processing for autonomous navigation and operation.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comprising autonomy, perception, and controls engineers to analyze CPU and GPU utilization, identifying and eliminating bottlenecks to enhance processing efficiency and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observability and logging solutions critical for monitoring the health and performance of systems both in laboratory settings and during live field trials.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the development of over-the-air (OTA) update pipelines, ensuring the security and efficiency of deployed systems through streamlined maintenance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best practice guidelines and technical documentation aimed at supporting internal developers and enhancing external developer engagement with our advanced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on-call support during live trials and customer pilots, effectively troubleshooting issues in real time, significantly reducing downtime during critical operational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active mentorship and training of junior engineers on platform programming and systems optimization, fostering a collaborative team environment that propelled innovation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containerization strategies to enhance deployment consistency and manage development environments for multi-sensor data processing applications, further advancing system integration and deployment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establishment of CI/CD pipelines for OS images and driver packages, automating build, test, and deployment processes to drive continuous improvement in software delivery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platform security by applying patches and enforcing </w:t>
      </w:r>
      <w:r w:rsidRPr="00745DD3">
        <w:rPr>
          <w:rFonts w:ascii="Roboto Light" w:eastAsia="Roboto Light" w:hAnsi="Roboto Light" w:cs="Roboto Light"/>
          <w:b/>
          <w:bCs/>
          <w:color w:val="404040" w:themeColor="text1" w:themeTint="BF"/>
          <w:sz w:val="20"/>
          <w:szCs w:val="20"/>
        </w:rPr>
        <w:t xml:space="preserve">secure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procedures, thereby establishing robust defenses against vulnerabilities that could impact the operational safety of autonomous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extensive performance profiling and real-time performance tuning using tools such as </w:t>
      </w:r>
      <w:r w:rsidRPr="00745DD3">
        <w:rPr>
          <w:rFonts w:ascii="Roboto Light" w:eastAsia="Roboto Light" w:hAnsi="Roboto Light" w:cs="Roboto Light"/>
          <w:b/>
          <w:bCs/>
          <w:color w:val="404040" w:themeColor="text1" w:themeTint="BF"/>
          <w:sz w:val="20"/>
          <w:szCs w:val="20"/>
        </w:rPr>
        <w:t xml:space="preserve">perf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eBPF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significant improvements in resource usage and overall system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the system architecture, ensuring a seamless integration of hardware and software components for optimal functionality in autonomous operations.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systems on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focusing on building robust applications that efficiently handled multiple concurrent processes with an emphasis on reliability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and integrated both front-end and back-end frameworks to enhance Microsoft’s internal tools,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alongside server-side technologies for effective solutions that improved usability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optimized core application processes, ensuring compatibility with various operating systems while providing a seamless experience for end-users and enhancing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deployment of APIs, facilitating effective communication between various system components, often utilizing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enhance system interoperability and flexibility.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large, agile team environment, participating in iterations focused on developing and refining software solutions through regular sprint planning and reviews, promoting team cohesion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security measures across applications, proactively identifying vulnerabilities and deploying strategies to mitigate risks, thus enhancing the overall trustworthiness of the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development practices including unit testing and code reviews to ensure software quality, reducing bugs and enhancing maintainability through rigorous testing frameworks and peer evaluations.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and collaborative workflows across multiple teams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project progress and deployments were coordinated effectively to adhere to timelines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workshops for team members on new technologies and best practices in development, fostering a culture of ongoing education and adaptation in alignment with industry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for deployment and troubleshooting of software issues in production environments, enhancing user satisfaction through prompt resolution of technical difficulties.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performance optimization tasks, evaluating code efficiency and deploying software with minimal latency across diverse user environments, thus improving customer engagement with our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team stand-ups to share project updates and roadblocks, promoting transparency and collaboration amongst team members to drive projects toward successful completion.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