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building web and mobile applications. Proficient in designing robust Python services, API development, and leveraging AI solutions to enhance product performance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Java, C#, SQL, HTML/CSS,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FastAPI, PyTorch, TensorFlow,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DynamoDB, Oracle 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(GCP), Microsoft Azure, Heroku,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Git, CI/CD, Jenkins, Travis CI,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Technologies:</w:t>
      </w:r>
      <w:r w:rsidRPr="00745DD3">
        <w:rPr>
          <w:rFonts w:ascii="Roboto Light" w:eastAsia="Roboto Light" w:hAnsi="Roboto Light" w:cs="Roboto Light"/>
          <w:color w:val="404040" w:themeColor="text1" w:themeTint="BF"/>
          <w:sz w:val="20"/>
          <w:szCs w:val="20"/>
        </w:rPr>
        <w:t xml:space="preserve"> Large Language Models, Hugging Face, DSPy, Machine Learning, Data Analysis, Natural Language Processing (NLP), Scikit-Learn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Python services contributing to AI features, enhancing language processing, and ensuring optimal performance through in-depth profiling and load-testing strategies for high-traffic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robust APIs aimed at supporting a diverse customer base, streamlining integration for Fortune 500 companies, thus simplifying complex workflows and enhancing user interactivity.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consisting of designers, product managers, and other engineers to deliver comprehensive end-to-end solutions, ensuring streamlined deployment of new features and regular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suites and CI/CD pipelines, increasing code quality through rigorous code reviews and encouraging team members to uphold best practices within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knowledge on industry trends in AI and system design, fostering a culture of continuous improvement and professional growth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initiatives by analyzing application bottlenecks and proposing architectural improvements that enhanced scalability and reduced operational costs significantly within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best practices for source control and collaborative coding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ensuring seamless team collaboration and version management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researched and analyzed advancements in AI/ML trends, presenting findings to the team and spearheading initiatives to incorporate these advancements into existing product lines, thus maintaining competitive advantages.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design discussions emphasizing efficient algorithms and data structures, ensuring that application logic was well-structured and easily maintainable across updates and feature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event-driven architectures and workflow engines such as </w:t>
      </w:r>
      <w:r w:rsidRPr="00745DD3">
        <w:rPr>
          <w:rFonts w:ascii="Roboto Light" w:eastAsia="Roboto Light" w:hAnsi="Roboto Light" w:cs="Roboto Light"/>
          <w:b/>
          <w:bCs/>
          <w:color w:val="404040" w:themeColor="text1" w:themeTint="BF"/>
          <w:sz w:val="20"/>
          <w:szCs w:val="20"/>
        </w:rPr>
        <w:t xml:space="preserve">Temporal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system reliability and enhance the processing flow of real-time data handling, maximizing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system architecture and APIs to facilitate better understanding across teams and ensure that onboarding new team members was both smooth and informative.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sprint sessions to rapidly prototype and iterate on new features, ensuring constant improvement and swift delivery of high-quality software solutions to meet customer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 feedback, translating insights into actionable product enhancements, thereby fostering client relationships and improving overall product satisfaction in response to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strategic roadmaps for new feature implementations that aligned with business objectives, prioritizing tasks effectively to achieve timely delivery while maintaining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with agile methodologies, organizing team workflows to adapt quickly to changes in project requirements or customer feedback, enhancing team productivity and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tested, and deployed enterprise-level applications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innovative solutions that overcame specific user challenges and improved interaction with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and optimized API endpoints, leading to reduced response times and improved data retrieval efficiencies, enhancing overall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engaging in daily stand-ups and sprint retrospectives to continuously improve team processes and product functionality, adapting to ongoing feedback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QA engineers and product owners in the software development lifecycle to streamline the release process and ensure that all features functioned as intended before 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metrics and conducted code reviews, promoting a high standard of code quality that reduced the incidence of bugs and improved application stability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collaborations for system architecture discussions, driving decisions on technology stack and design choices that ultimately shaped the direction of product development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stakeholders to gather requirements and translate them into technical specifications that guided development efforts towards delivering impactful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aimed at automating repetitive tasks, thus improving productivity and freeing up valuable resources for core development 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testing and troubleshooting, quickly identifying and resolving issues that arose during both the testing phase and post-deployment phases of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knowledge-sharing sessions to foster a continuous learning environment within the development team, cultivating new ideas and innovative solutions among peers for system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support during onboarding processes, assisting new developers in becoming acclimated to team protocols, tools, and best practices used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newly implemented features, ensuring clarity of purpose and functionality for current and future team members which facilitated smoother transitions and updates.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