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Proven expertise in backend and frontend technologies with a strong focus on collaboration and adaptability. Specializes in building scalable solutions to enhance connectivity and bridge technological gaps for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React, Angular, Node.js,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Flutter, Kotlin,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user engagement and significantly improved response times across various platforms, ensuring seamless integration with third-party services and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while adhering to industry standards, and improved service reliability through effective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consistent application updates that reduced downtime during critical servicing periods, thus ensuring improved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while optimizing costs, thus affecting system performance positively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cross-platform functionality and leveraging performance optimization techniques, yielding a responsive user interface across diverse device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designs, applying insights to improve app functionalities and user satisfaction metrics, thereby driving adoption among target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analyzed user data and logs to identify potential bottlenecks in application performance, implementing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optimization which enhanced service response times across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methodologies and best coding practices, fostering a culture of continuous improvement and collaboration which elevated team performance and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minimized bugs in production, thereby elevating the overall user experience and satisfaction rate.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collaborative troubleshooting sessions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code integrity and collaborative synergy that enhanced project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based on evolving market trends and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better data handling that introduced innovative functionalities to existing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 operations, ensuring integrity and security across data transactions which enhanced system trustworthiness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performant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SEO and performance, which significantly contributed to increased site traffic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efficiently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resource management and simplified data retrieval processes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retrospectives, implementing strategies from the feedback to enhance team productivity and project execution iterations, fostering an agile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ASP.NET frameworks, improving application performance while enriching user experiences through consistent UI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development teams to integrate complex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data retrieval processes while maintaining high standards of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lifecycles effectively, highlighting the importance of communication and cross-departmental collaboration to keep project timelines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standards were met before release, which significantly reduced post-deployment defects and customer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 and collaborative development sessions, emphasizing knowledge sharing and team coherence to promote a culture of excellence in code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data to client applications seamlessly, enhancing user engagement metrics while keeping response times minimal.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services and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while improving system performance and availability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ensure technical feasibility of designs, balancing visual design with technical constraints to achieve optimal deliverables that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logging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identification of potential issues and enabling proactive rectification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documentation ensuring clarity and accessibility for future development projects, fostering a clear understanding of system architecture and expected functionalities when onboarded.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induction of DevOps best practices through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streamlining development cycles and enhancing deployment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to trace software bugs quickly while providing innovative solutions that enhanced the overall software quality, ensuring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