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Proficient in leveraging AI technologies and collaboration tools to drive performance and enhance user engagement through efficient, clean, and well-documented code.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Java, PHP,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Node.js, Express.js, Ruby on Rails, Bootstrap,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Tools:</w:t>
      </w:r>
      <w:r w:rsidRPr="00745DD3">
        <w:rPr>
          <w:rFonts w:ascii="Roboto Light" w:eastAsia="Roboto Light" w:hAnsi="Roboto Light" w:cs="Roboto Light"/>
          <w:color w:val="404040" w:themeColor="text1" w:themeTint="BF"/>
          <w:sz w:val="20"/>
          <w:szCs w:val="20"/>
        </w:rPr>
        <w:t xml:space="preserve"> OpenAI, TensorFlow, Keras, Copilot, Claude Code, Codex, Cursor, ChatGPT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SQLite, Firebase, GraphQL,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AWS, Azure DevOps, CircleCI,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VS Code, PyCharm, IntelliJ IDEA, Eclipse, Figma, Postman, JIRA,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flow and user engagement through responsive designs and user-friendly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product managers, and designers to develop </w:t>
      </w:r>
      <w:r w:rsidRPr="00745DD3">
        <w:rPr>
          <w:rFonts w:ascii="Roboto Light" w:eastAsia="Roboto Light" w:hAnsi="Roboto Light" w:cs="Roboto Light"/>
          <w:b/>
          <w:bCs/>
          <w:color w:val="404040" w:themeColor="text1" w:themeTint="BF"/>
          <w:sz w:val="20"/>
          <w:szCs w:val="20"/>
        </w:rPr>
        <w:t xml:space="preserve">AI-powered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business insights and driving user satisfaction through iterative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 software solutions, ensuring seamless integration and a focus on business goals while maintaining high-performance standards and ensuring deliverables met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adopted new frameworks and tools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development processes, enabling the team to remain competitive in utilizing innovative technologies for efficient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robust testing methodologies, ensuring that code coverage met high standards by integrating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workflow for reliable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daily stand-ups and weekly sprint reviews to facilitate effective communication with team members and maintain alignment on project goals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thorough documentation of code changes, efficient code reviews, and collaborative workflow enhancements to facilitate team-based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mentoring sessions with junior engineers, fostering a culture of knowledge sharing and professional growth while ensuring adherence to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ensuring the integrity and performance of web services while collaborating with back-end developers to address potential issues and refine API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thinking sessions, contributing creative solutions to enhance user experience through thoughtful integration of user feedback and comprehensive usability testing strategies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processes, enhancing production efficiency and facilitating collaboration between development and operations teams across different environments and cloud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across departments via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JIRA, ensuring timely updates on project milestones while handling blockers with assertive problem-solving capabilities to enable project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coding standards for the team, ensuring that best practices were adhered to while fostering an environment conducive to creativity and personal ownership in software development endeavors.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through participation in coding workshops and tech conferences, focusing on industry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management technology to stay current.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projects, enabling efficient knowledge transfer within teams and providing a clear reference for ongoing maintenance of applications post-launch.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overall user interface and ensuring a responsive and engaging experience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understand requirements and establish technical specifications, allowing for streamlined development processes while ensuring alignment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optimization initiatives, refactoring legacy code and implementing modular architecture principles to enhance maintainability and support rapid feature development amidst an evolving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enhancing application functionality while enabling seamless data exchange and improving overall user engagement through innovative features and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routines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integrity and reliability while actively engaging with development partners to address any defects and maintain high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applications, enhancing scalability and reliability while acquiring skills in server management, database integration, and overall cloud computing environments for streamlined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designers and UX experts to prioritize user-centric design approaches ensuring that applications provided meaningful insight and engaging interactions for diverse user personas.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server-side components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improving response times and enhancing application performance while ensuring efficient resource management across the platforms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like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and milestones, improving collaborations and ensuring stakeholders were consistently informed of project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coding events and hackathons, streamlining collaborative projects that encouraged the application of modern tech stacks while helping build meaningful connections with fellow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best practices, providing guidance on efficient software design and fostering an environment that prioritizes continuous learning and support for career progression.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with stakeholders to gather feedback related to existing applications, leading to refinements that align with user expectations and contribute to enhanced satisfaction with delivered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