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skilled in designing and implementing user-friendly web and mobile applications. Strong expertise in modern frameworks like React and Typescript, coupled with robust back-end knowledge using Go and PostgreSQL. Proven ability to collaborate effectively across teams and lead full stack projects, emphasizing user experience and product iterations to drive engagement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JavaScript,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Express,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Terraform, Kubernetes, Docker,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gRPC, Temporal,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Test-Driven Development, Continuous Integration, Version Control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cloud solutions,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functionality, enabling seamless user interface experiences and enhancing overall user engagement and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 designers and product managers, to align software features with user needs and ensure comprehensive product roadmaps are executed with precision and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deployment processes which reduced operational overhead and improved deployment reliability throughout the product development lifecycle, enhancing team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provided mentorship to junior developers, emphasizing best practices in coding standards and ensuring high-quality code production while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manage and deploy microservices efficiently, leading to optimized resource utilization and improved application scaling capabilities in varied environments 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 effectively, optimizing queries and schema designs which ultimately increased application performance and contributed to rapid development cycles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Render’s codebase, introducing new technologies and frameworks as needed, while maintaining backward compatibility and ensuring a smooth transition for existing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reducing the amount of over-fetching and under-fetching issues previously faced with RESTful implementations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planning sessions emphasizing agile methodologies, such as Scrum, to enhance workflow and ensure that product features are delivered on time while continuously integrating user feedback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 responsibilities, swiftly diagnosing and addressing production issues, thus ensuring minimal downtime and maintaining high service availability for customers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efforts to document processes and workflows within the engineering team, ensuring that knowledge is well-shared and maintained across various projects and initiatives, leading to an informed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modern development tools and libraries that align with industry trends, thereby enhancing overall development productivity and quality across various product lines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documentation, fostering transparency and allowing stakeholders to track project progress and updates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customers and end-users to gather feedback on new features and improvements that influenced product iterations, ensuring that the engineering output aligns closely with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within the team, encouraging attendance at workshops and conferences, ensuring that our skill sets remain competitive and up to date with current industry advancements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enhancing user engagement through intuitive interfaces and responsive design principles that prioritize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using Agile practices, collaborating with multi-disciplinary teams to synchronize project objectives and actively contribute to sprint planning and retrospective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peer programming sessions, promoting collective code ownership and improving code quality while building a strong camaraderie among team members for effective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clear and methodical integration of back-end systems with front-end functionalities, enhancing overall communication efficiency between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cloud computing concepts, deploying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ensuring effective resource management, security, and scalability through comprehensive architectural planning and hands-on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improving the flexibility and deployment of applications while adopting best practices that align with modern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implementing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testing and deployment efforts, resulting in a notable reduction in deployment times and increased software reliability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showcase product developments, ensuring that engineering efforts align closely with client expectations and feedback is incorporated in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developer documentation, supporting onboarding processes and establishing a clear understanding of system design and components for new team members transitioning into development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monitoring tools to identify bottlenecks in applications, enabling timely optimizations and enhancements that greatly improved the speed and reliability of software deployments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product lifecycle, providing insights from a technical perspective that shaped user stories and defined acceptance criteria, ensuring stakeholder satisfaction remains a priority throughout each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best practices for application security, leading efforts to ensure continuous compliance and protection against vulnerabilities while maintaining robust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