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backend development and cloud-native applications for web and mobile platforms. Proficient in building highly scalable and reliable systems using Java, Spring Boot, and AWS. Passionate about leveraging AI and intelligent automation to optimize workforce management and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TypeScript,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Spring Boot, Hibernate, JPA, Node.js,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 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Maven, Jenkins, SonarQube, Datadog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JUnit, Mockito, Selenium, Cucumber, Postman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performance and reliability of multi-tenant applications deployed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 contributing to alignment with company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understand feature requirements and design efficient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the user experience through intelligent automation while ensuring compliance with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during on-call rotations, identifying root causes of complex issues, implementing effective solutions, and ensuring team adherence to </w:t>
      </w:r>
      <w:r w:rsidRPr="00745DD3">
        <w:rPr>
          <w:rFonts w:ascii="Roboto Light" w:eastAsia="Roboto Light" w:hAnsi="Roboto Light" w:cs="Roboto Light"/>
          <w:b/>
          <w:bCs/>
          <w:color w:val="404040" w:themeColor="text1" w:themeTint="BF"/>
          <w:sz w:val="20"/>
          <w:szCs w:val="20"/>
        </w:rPr>
        <w:t xml:space="preserve">operational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cloud-based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and continuous integration pipelines, enhancing the delivery process, capturing feedback swiftly, and reducing deployment times, thereby increasing the agility of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developers on best practices for </w:t>
      </w:r>
      <w:r w:rsidRPr="00745DD3">
        <w:rPr>
          <w:rFonts w:ascii="Roboto Light" w:eastAsia="Roboto Light" w:hAnsi="Roboto Light" w:cs="Roboto Light"/>
          <w:b/>
          <w:bCs/>
          <w:color w:val="404040" w:themeColor="text1" w:themeTint="BF"/>
          <w:sz w:val="20"/>
          <w:szCs w:val="20"/>
        </w:rPr>
        <w:t xml:space="preserve">object-oriented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encouraging a collaborative and innovative team environment focused on knowledge sharing and skill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service architecture by incorporating </w:t>
      </w:r>
      <w:r w:rsidRPr="00745DD3">
        <w:rPr>
          <w:rFonts w:ascii="Roboto Light" w:eastAsia="Roboto Light" w:hAnsi="Roboto Light" w:cs="Roboto Light"/>
          <w:b/>
          <w:bCs/>
          <w:color w:val="404040" w:themeColor="text1" w:themeTint="BF"/>
          <w:sz w:val="20"/>
          <w:szCs w:val="20"/>
        </w:rPr>
        <w:t xml:space="preserve">feature flags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A/B testing methodologies, allowing for continuous delivery and experimentation, ultimately leading to improved customer satisfaction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cross-functionally with QA teams to develop robust testing frameworks, ensuring high-quality software releases that meet or exceed stakeholders' expectations and improving overall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analyze system performance and proactively address issues, contributing to a reduction in downtime and improved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mentoring sessions, fostering a culture of quality and maintainability in code, enhancing both team skills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and design documents for new services and features, ensuring transparency and knowledge preservation across the team while streamlining onboarding for new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participating in daily stand-ups, sprint planning, and retrospectives, promoting accountability and ensuring timely feature delivery within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models to support scalable architecture and efficient data retrieval, improving application responsiveness and ensuring that backend services meet high-performance standards for user load.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backend services, improving application resilience to threats and ensuring compliance with data protection regulations and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applications with new features based on user feedback, showcasing adaptability and responsiveness to customer needs while enriching product offerings with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cross-departmental projects aimed at improving internal processes and company-wide initiatives focused on labor efficiency, emphasizing company goals and commitment to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as part of a highly skilled development team, focusing on delivering high-quality software solutions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promoting consistency and best practices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implementation of large-scale distributed systems, utilizing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principles to enhance scalability and maintainability while decreasing system complexity.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integrate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accelerating deployment cycles and improving software release quality by aligning development and operations closely together.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and stakeholders to gather requirements, translating business needs into technical solutions, thus ensuring that the development team met customer expectations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daily stand-ups and sprint retrospectives, contributing insights and suggestions for software improvements that align with agile development principles and team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Involved in root cause analysis sessions, detailing software failures and deploying improvements, enhancing overall system resilience and reliability, which positively impacted user experience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programmers, sharing knowledge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and fostering a culture of continuous learning and professional growth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reusable components for </w:t>
      </w:r>
      <w:r w:rsidRPr="00745DD3">
        <w:rPr>
          <w:rFonts w:ascii="Roboto Light" w:eastAsia="Roboto Light" w:hAnsi="Roboto Light" w:cs="Roboto Light"/>
          <w:b/>
          <w:bCs/>
          <w:color w:val="404040" w:themeColor="text1" w:themeTint="BF"/>
          <w:sz w:val="20"/>
          <w:szCs w:val="20"/>
        </w:rPr>
        <w:t xml:space="preserve">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services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efficiency in the development lifecycle and customer-focused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tools to analyze production issues, successfully mitigating critical incidents and enhancing system reliability, leading to better end-user satisfaction and reduced operation costs.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 tuning with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optimizations, resulting in reduced query processing time and overall efficiency in backend systems handling large datasets.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processes, including automated unit and integration tests, ensuring that all components met stringent quality standards before deployment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implement new features based on user feedback, applying a user-centered approach to software development and fostering a proactive product enhancement ethos.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