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Skilled in cloud-native architecture, Java, and continuous integration, committed to driving excellence in digital health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Go, TypeScript,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Spring, Django, Express, Flask,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Serverless, Terraform,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GitHub, GitLab, CircleCI, Bitbucket, Ansible, Puppet,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Splunk, Prometheus, Grafana, New Relic, Loggly, Sentry,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flexibility and deployment of applications across diverse healthcare platforms while ensuring high availability and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deployment and seamless updates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monitoring and performance tracking for critical applications within the digital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 24/7 on-call production support rotation, enhancing incident management processes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reduce downtime and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enhancements in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builds and deployments, significantly contributing to quicker release cycles and higher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quality control by developing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internal libraries and frameworks for improved developer experience and community engagement within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security measures aligned with healthcare regulations, incorporating data encryption and secure API development practices to uphold patient confidentiality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developers, nurturing a collaborative environment to enhance their technical skills and fostering a supportive team culture focused on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several proof-of-concept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demonstrating agility in adapting to evolving technology trends and organizational needs in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by refactoring legacy components,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end, which improved user experience and engagement levels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applications and services, ensuring clarity and accessibility of architectural decisions for future development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scalable technical solutions, ensuring alignment with business goals and optimizing resource utilization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learning in the tech domain, exploring new technologies, frameworks, and practices that could enhance the development process and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foster a dynamic work environment that encouraged iterative development and allowed for quick adjustments based on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user experience through enhanced functionality and responsive design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user engagement through efficient state management and streamlined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solutions to meet evolving business requirements and customer needs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ceremonies, refining project priorities based on stakeholder feedback and integrating insights into iterative development cycles that emphasize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standards met corporate and client expectations consistently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on best practices for software development lifecycles, guiding them through technical challenges while promoting a culture of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implementing branching strategies that simplified collaboration and code integration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connect front-end applications with back-end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database interactions and promote efficient data handling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productivity by implementing thorough documentation processes for design specifications and APIs, improving onboarding experiences for new team members and ensuring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production incident management, utilizing troubleshooting skills to diagnose and resolve critical outages effectively, minimizing impact on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of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performance and user behavior for informative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refining internal development tools and practices, advocating for the integration of automation testing frameworks to improve testing efficiency and coverage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