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building AI-driven solutions within the healthcare data ecosystem, utilizing modern technologies to enhance patient outcomes and drive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Ruby, Scala,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Spark,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SQL, NoSQL, Redis, MongoDB, Kafka, Apache Hadoop, ELT/ETL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AI-driven products that substantially improved customers' data discovery processes, leveraging AI and data analytics to extract actionable insights and reinforce key decision-making capabilities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scalable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robust systems that handle large datasets seamlessly and efficiently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engineers, fostering a collaborative environment and facilitating skill advancement through code reviews, pair programming sessions, and knowledge-sharing workshops,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substantial projects end-to-end, demonstrating ownership and accountability in project management while collaborating effectively across diverse teams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analysis, optimizing data handling and ensuring a reliable framework for real-time data connectivity across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specifications, ensuring deliverables aligned with business objectives and customer expectations for high-impact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provided constructive feedback,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industry standards and improve code quality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 practices including CI/CD pipelines, utilizing Jenkins and AWS CodePipeline, which improved deployment frequency and reduced lead time for changes, ensuring rapid iteration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Lambda and DynamoDB to build scalable microservices, enhancing performance and resilience of applications within a full-stack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privacy compliance measures in software solutions,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interoperability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safeguarding sensitive medical data for diverse stakeholders in the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solutions that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Medicaire Risk Adjustment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that directly supports healthcare providers while meeting regulatory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continuous integration processes, maintaining high standards in code quality and operational processes as part of a dedicated performance-driven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data-driven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data understanding and strategic insights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profiling and benchmarking, leading to significant enhancements in response times and application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participating in sprint planning, daily scrums, and retrospective meetings to streamline software delivery and improve collaboration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diverse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adherence to best practices in full-stack web development throughout each project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prioritize features for application development, ensuring alignment with business goals while balancing technical constraints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 and enhancing the development workflow through automated testing and building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reviews, consistently contributing towards improving code quality and on-time delivery of projects through constructive feedback and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web APIs and third-party services, including payment gateways and data analytics tools, to extend application functionalities and provide comprehensive user experiences for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developers, providing guidance and mentorship, fostering skills in software engineering, and enhancing project outcomes through collaborative problem-solving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websites are accessible and user-friendly across all devices through progressive enhancement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all applications and software solutions, ensuring transparency and accessibility for future development efforts and contributing to knowledge retention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data retrieval efficiency and supporting scalable architecture for growing data needs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to deployment, conducting user acceptance testing to validate applications against specified business criteria and user acceptance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leveraging expertise in cloud services to optimize resource utilization and ensuring solutions are scalable, secure, and resilient to future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software issues, leveraging analytical problem-solving skills to rapidly identify and resolve critical system failures, minimizing disruption to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