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Engineer with 9 years of experience in software development focusing on web and mobile applications. Proven expertise in Java, Spring Framework, and API development with a strong emphasis on delivering optimal, scalable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SQL, HTML, CSS,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Framework, Hibernate, React, Node.js, Express, Django, Flask,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Cassandra, Redis, SQLite, OracleDB,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and Tools:</w:t>
      </w:r>
      <w:r w:rsidRPr="00745DD3">
        <w:rPr>
          <w:rFonts w:ascii="Roboto Light" w:eastAsia="Roboto Light" w:hAnsi="Roboto Light" w:cs="Roboto Light"/>
          <w:color w:val="404040" w:themeColor="text1" w:themeTint="BF"/>
          <w:sz w:val="20"/>
          <w:szCs w:val="20"/>
        </w:rPr>
        <w:t xml:space="preserve"> AWS, Azure, Google Cloud Platform, Docker, Kubernetes, Terraform,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xml:space="preserve"> RESTful Services, GraphQL, SOAP, Postman, Swagger, Apache Kafka, RabbitMQ, gRPC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software systems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a highly efficient backend architecture contributed significantly to the overall system performance and reliability, while using best practices for </w:t>
      </w:r>
      <w:r w:rsidRPr="00745DD3">
        <w:rPr>
          <w:rFonts w:ascii="Roboto Light" w:eastAsia="Roboto Light" w:hAnsi="Roboto Light" w:cs="Roboto Light"/>
          <w:b/>
          <w:bCs/>
          <w:color w:val="404040" w:themeColor="text1" w:themeTint="BF"/>
          <w:sz w:val="20"/>
          <w:szCs w:val="20"/>
        </w:rPr>
        <w:t xml:space="preserve">object-oriented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implementing scalable solutions in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clear documentation was produced and maintained, facilitating seamless handovers and understanding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multiple web-based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enhancing the interoperability of systems and increasing data exchange efficiency significantly, which improved user experience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database performance and functionality through the use of modern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allowing clients to manage and analyze data in more dynamic ways, supporting large volume data transactions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and UX designers to define software requirements, prioritizing clarity and thoroughness in all communications and meetings as part of an agile development methodology for effective product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validation of software systems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flawless deployment to production while endorsing a test-driven development approach and boosting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cloud-based tools for deploying applications, driving significant improvements in application uptime and scalability while mentoring junior engineers on best practices for cloud infrastructure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development cycles and reducing deployment times significantly while fostering a culture of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advanced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techniques and conducted code reviews, fostering a collaborative environment while ensuring high quality coding standards were consistently maintained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modern architectures, emphasizing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distributed computing, which increased resilience and scalability of systems significantly, yielding high levels of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design sessions focusing on modularity and reusability to ensure future-proofing of developments while optimizing performance through the selection of appropriate tech stacks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and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and ensure that objectives were met in a timely and efficient manner while promoting team collaboration and communication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pair programming sessions to enhance team skills and code quality, promoting best practices in development while ensuring knowledge sharing across the entire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system performance metrics to implement enhancements, ensuring that all developments aligned with user needs and business objectives, demonstrating a commitment to customer-centric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solutions using </w:t>
      </w:r>
      <w:r w:rsidRPr="00745DD3">
        <w:rPr>
          <w:rFonts w:ascii="Roboto Light" w:eastAsia="Roboto Light" w:hAnsi="Roboto Light" w:cs="Roboto Light"/>
          <w:b/>
          <w:bCs/>
          <w:color w:val="404040" w:themeColor="text1" w:themeTint="BF"/>
          <w:sz w:val="20"/>
          <w:szCs w:val="20"/>
        </w:rPr>
        <w:t xml:space="preserve">Log4j</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application performance tracking, enabling proactive responses to system anomalies and driving improvements in application stability.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enterprise-level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optimizing performance through architectural best practices and enhancing user experiences of cutting-edge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API development and integrations, employing both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seamless communication and data transfer between disparate systems, enhancing operational efficiencies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an adaptable software architecture by incorporating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system scalability and deployment flexibility significantly, supporting long-term growth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gather project requirements and create accurate, actionable specifications, facilitating smooth project execution while ensuring alignment with business objectives and technical feasibility.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measures in applications by applying best practices such as input validation and security review protocols, leading to a marked decrease in security vulnerabilities and protecting sensitive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software quality assurance testing through all stages of development, advocating for and implementing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robustness and reliability of applications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and collaboration on code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transparency and collaboration while ensuring that project contributions were easily trackable and manageable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for project management, participating in daily stand-ups and sprint planning sessions to facilitate optimal team communication and project tracking to deliver high-quality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assess and refine development processes, introducing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quality checks, ensuring adherence to industry coding standards and practices consistently across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knowledge sharing sessions, workshops, and mentorship programs to drive team growth and skills enhancement, fostering a collaborative learning environment across the engineering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deployment of applications to production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platform stability and user satisfaction through effective incident management and performance monitoring.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construction and maintenance of strong, reliable back-end services for web applications, making extensive use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support large-scale data operations.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