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specializing in web and mobile applications. Proven expertise in building internal tools and full-stack web applications using React, Node.js, and TypeScript. Strong communicator with a collaborative approach to problem solving, eager to contribute to a fast-paced environment focused on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CSS, HTML, SQL,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Express.js, Vue.js,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PostgreSQL, MongoDB, AWS, Heroku,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WebStorm, Eclipse, IntelliJ IDEA, Xcode, Android Studio, Figma,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gRPC, API Gateway, JSON, SOAP, OAuth2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essential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teams, enabling improved workflows and decreasing task completion time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solutions that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feedback, ensuring tools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user-friendly and aligned with team needs,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monolithic architecture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maintainability of internal applications while fostering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service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with third-party tools, focusing on building reliable, efficient, and easy-to-use interfaces that streamlined support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iterate on tool development, promoting rapid releases and continuous feedback loops, ensuring that solutions met business needs and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emphasizing best practices and clean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standards, which improved code quality and fostered a culture of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the deployment process and facilitating a seamless transition between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reduce bugs, increasing confidence in the reliability of internal tools deployed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all internal tools built, ensuring clarity for future developments and onboarding of new team members to streamline operational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the use of internal tools, fostering an environment that encourages sharing knowledge and enhancing team collaboration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optimize development workflows, ensuring rapid delivery and incorporation of feedback into the development cycle, which increased team velocity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communication with stakeholders, effectively translating business requirements into technical specifications for tool development, focusing on high-impact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mission by developing tools that directly supported key business functions, demonstrating a strong commitment to enhancing internal operations through technology-driven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with flexibility, successfully managing priorities while maintaining focus on delivering high-quality solutions aligned with organizational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regular team meetings to discuss project status, share challenges faced, and brainstorm potential solutions, promoting a cooperative team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core functionality while simultaneously ensuring quick deployment cycles and responsiveness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modern design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visually appealing applications that enhance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pipeline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improving collaboration and software deployment outcomes across teams for more efficient project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foster collaborative learning and ensure adherence to coding best practices, enhancing the overall quality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APIs ensuring secure data exchange both internally and with external systems, focusing on performance optimization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new team members to help them acclimatize quickly to the team dynamics and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entire software development lifecycle from requirements gathering to deployment, focusing on creating solutions that solve real-world problems faced by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across applications to guarantee reliability and performance, actively promoting a test-driven development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leveraging asynchronous programming techniques, significantly improving loading speed and responsiveness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translate business requirements into technical specifications, ensuring clarity and understanding throughout the project delivery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collaboration using agile methodologies, contributing to the adoption of best practices for software development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data-heavy applications that handle complex financial data in a secure manner, ensuring compliance with industry standards for data protection and user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