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designing and developing scalable web and mobile applications. Proven track record in Java development, mentoring teams, and delivering high-quality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React, JavaScript, Delphi,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Node.js, jQuery, Express.js, Bootstrap, AngularJS,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Redis, SQLite, Cassandra,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Maven, IntelliJ IDEA,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HTTP, FTP, REST, SOAP, HIE standards, HL7, FHIR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healthcare solutions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performance of applications that serve thousands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by utilizing best practices in code refactoring and optimization strategies, thus improving the overall software quality and performance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complex software projects from initial design through implementation and further into support, demonstrating exceptional understanding of the software development lifecycle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fostering communication within the team to ensure alignment on project goals and deliverables while adapting to changing user needs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root cause analysis for various software bugs, leading to efficient bug tracking, resolution, and documentation processes that improved team transparency and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integration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contributing to the company's commitment to information sharing across healthcare networks effectively and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imparting knowledge of industry best practices in software design and coding standards, fostering a culture of ongoing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enhancing code reliability and ensuring that all software releases met rigorous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all technical artifacts, ensuring clarity and accessibility of important project information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interfaces for data exchange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helping streamline communication between various health information systems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knowledge transfer sessions within the department, enhancing team performance and collaboration by sharing insights gained from industry events and tech conferences.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continuously deliver software enhancements and features in an iterative manner that kept app deployment cycles efficient and productive.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ensuring rapid integration and deployment of new features while maintaining high availability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advantage of its wide array of services to improve system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team workshops to converge knowledge on the latest development trends and technologies, significantly contributing to skill enhancement and capacity building in line with project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requirements, understand system architecture, and refine processes that enhance overall application performance and user satisfaction in a fast-paced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technologies, resulting in a stable and user-friendly experience for end-users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existing applications, facilitating interactive data exchange between diverse systems while ensuring data integrity and reducing redundancy in critical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refactoring and modernization, optimizing existing functionalities while implementing new features that align with business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development of best practices for software quality assurance to ensure compliance with organizational coding standards and enhance overall product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schemas, optimize queries, and maintain data integrity across applications, contributing valuable insights towards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application issues promptly,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coordinate team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new team members, promoting a culture of collaboration and efficiency within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and user guides that served as a reference for both technical teams and end-users, ensuring clarity in design and usability of each application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the release cycle and ensure consistent quality across software iterations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including UX/UI designers to translate visions into functional applications, closely aligning product outcomes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applications to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systems' reliability and scalability while optimizing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