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Proficient in developing innovative solutions using TypeScript, React, and CSS. Adept at leading projects and mentoring teams in a fast-paced,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React, Next.js, HTML5, CSS3, GraphQL,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Jest, CI/CD,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Protocols:</w:t>
      </w:r>
      <w:r w:rsidRPr="00745DD3">
        <w:rPr>
          <w:rFonts w:ascii="Roboto Light" w:eastAsia="Roboto Light" w:hAnsi="Roboto Light" w:cs="Roboto Light"/>
          <w:color w:val="404040" w:themeColor="text1" w:themeTint="BF"/>
          <w:sz w:val="20"/>
          <w:szCs w:val="20"/>
        </w:rPr>
        <w:t xml:space="preserve"> REST, GraphQL, WebSocket, JSON, Lightning Network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Cypress, Mocha, Chai, Testing Library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w:t>
      </w:r>
      <w:r w:rsidRPr="00745DD3">
        <w:rPr>
          <w:rFonts w:ascii="Roboto Light" w:eastAsia="Roboto Light" w:hAnsi="Roboto Light" w:cs="Roboto Light"/>
          <w:color w:val="404040" w:themeColor="text1" w:themeTint="BF"/>
          <w:sz w:val="20"/>
          <w:szCs w:val="20"/>
        </w:rPr>
        <w:t xml:space="preserve"> Figma, Sketch, Storybook, Agile/Scrum,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security of user interfaces while collaborating with cross-functional teams on product vision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feature-rich interactive prototypes and components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UX designs within agile development frameworks to enhance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implemented best practices for maintainable architecture, and participated in continuous refactoring initiatives to elevate code quality and team proficiency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internal tools for better team collaboration,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which simplified interactions with existing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expertise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an environment of continuous learning and fostering innovative problem-solving skills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performance improvements, implementing necessary changes while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along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user-centric design approaches through collaboration with UI/UX designers, delivering polished web experiences that align with business goals using detailed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on product roadmaps, contributing insights from analytics to prioritize feature sets that enhance functionality in line with user expectations and emerging tech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reusable component libraries to speed up development cycles for cross-team initiatives,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share knowledge across product lines and improve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exhaustive debugging and troubleshooting of applications, ensuring optimal performance and enhancing user interactions across diverse browsers and devices, adhering to the latest web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significantly reducing the incidence of regression issues and improving software reliability through robust test coverage and continuous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and refine project scopes, enhancing delivery timelines by clarifying functionality expectations and user requirements during the planning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organizing coding workshops on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promoting code quality standards through peer programming sessions and daily stand-up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using Agile methodologies, ensuring delivery of high-quality features on time while adapting to evolving project requirements and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accessibility standards and best practices in web development, implementing ARIA roles and semantic HTML enhancements to comply with modern accessibility guidelines.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methodologies and optimized existing applications for mobile platforms, ensuring seamless user interactions regardless of device specifications or screen sizes,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RESTful APIs for dynamic data visualization, allowing real-time updates for users through efficient data binding techniques along with state management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application features and architectural decisions, enabling smoother onboarding of new team members and ensuring clarity in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enhance application security, identifying vulnerabilities and implementing coding best practices that safeguard user data and privacy in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A/B testing on multiple user onboarding flows, leveraging analytics to assess engagement and improve retention rates based on user behavior analysis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caching strategies to enhance application performance, significantly reducing load times and delivering a seamless user experience across various internet speeds and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subscriptions to enable real-time updates in applications while optimizing data-fetching mechanisms to decrease server loads and enhance overall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and design reviews that helped the team embrace innovation, leading to the adoption of trendsetting practices in designing intuitive interfaces with striking visual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tools and frameworks developed, promoting collaboration and knowledge-sharing within the wider development ecosystem especially pertaining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promoted the use of coding standards across the team by integrating linters and code formatters, improving code readability and maintainability across various projects and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assessed emerging technologies in front-end development spaces, providing insights that shaped technology stack decisions based on proven efficacy in similar domains or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strategic selection of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the charge on maintaining a robust testing lifecycle that bolstered application reliability and consistency in production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