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Innovative Software Engineer with over 11 years of experience in software development, specializing in web and mobile applications. Proven expertise in enhancing developer productivity through automation, CI/CD frameworks, and collaborative tool development.</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JavaScript, TypeScript, Python, C#, Bash, PowerShell, 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 and Services:</w:t>
      </w:r>
      <w:r w:rsidRPr="00745DD3">
        <w:rPr>
          <w:rFonts w:ascii="Roboto Light" w:eastAsia="Roboto Light" w:hAnsi="Roboto Light" w:cs="Roboto Light"/>
          <w:color w:val="404040" w:themeColor="text1" w:themeTint="BF"/>
          <w:sz w:val="20"/>
          <w:szCs w:val="20"/>
        </w:rPr>
        <w:t xml:space="preserve"> AWS, Azure, Google Cloud Platform, Kubernetes, Docker, Serverless Architectures, Terraform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Practices:</w:t>
      </w:r>
      <w:r w:rsidRPr="00745DD3">
        <w:rPr>
          <w:rFonts w:ascii="Roboto Light" w:eastAsia="Roboto Light" w:hAnsi="Roboto Light" w:cs="Roboto Light"/>
          <w:color w:val="404040" w:themeColor="text1" w:themeTint="BF"/>
          <w:sz w:val="20"/>
          <w:szCs w:val="20"/>
        </w:rPr>
        <w:t xml:space="preserve"> CI/CD, Agile, Scrum, DevOps, TDD, Version Control, Git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and Tools:</w:t>
      </w:r>
      <w:r w:rsidRPr="00745DD3">
        <w:rPr>
          <w:rFonts w:ascii="Roboto Light" w:eastAsia="Roboto Light" w:hAnsi="Roboto Light" w:cs="Roboto Light"/>
          <w:color w:val="404040" w:themeColor="text1" w:themeTint="BF"/>
          <w:sz w:val="20"/>
          <w:szCs w:val="20"/>
        </w:rPr>
        <w:t xml:space="preserve"> React, Node.js, Express, Spring Boot, Django, Flask, Jenkins, GitLab CI/CD</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Monitoring and Optimization:</w:t>
      </w:r>
      <w:r w:rsidRPr="00745DD3">
        <w:rPr>
          <w:rFonts w:ascii="Roboto Light" w:eastAsia="Roboto Light" w:hAnsi="Roboto Light" w:cs="Roboto Light"/>
          <w:color w:val="404040" w:themeColor="text1" w:themeTint="BF"/>
          <w:sz w:val="20"/>
          <w:szCs w:val="20"/>
        </w:rPr>
        <w:t xml:space="preserve"> Grafana, Prometheus, New Relic, Sentry, Elastic Stack, Jira, Confluence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tools to enhance developer productivity, focusing on optimizing internal frameworks and improving CI/CD processes, resulting in reduced manual intervention and faster deployment cycles for multiple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identify development pain points, ensuring that proposed solutions were tailored to meet the unique needs of both DevOps and engineering personnel.</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for infrastructure management and automation, streamlining cloud deployment processes and creating robust solutions that support scalable applications in a competitive e-commerce landscape.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Explored and integrated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to create intelligent automation solutions, modernizing existing workflows and providing developers with tools that anticipate their needs while increasing overall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and analyzed development workflows, identifying bottlenecks using data visualization tools like </w:t>
      </w:r>
      <w:r w:rsidRPr="00745DD3">
        <w:rPr>
          <w:rFonts w:ascii="Roboto Light" w:eastAsia="Roboto Light" w:hAnsi="Roboto Light" w:cs="Roboto Light"/>
          <w:b/>
          <w:bCs/>
          <w:color w:val="404040" w:themeColor="text1" w:themeTint="BF"/>
          <w:sz w:val="20"/>
          <w:szCs w:val="20"/>
        </w:rPr>
        <w:t xml:space="preserve">Grafana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implementing strategic optimizations to enhance team output and project turnaround times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and maintained comprehensive documentation on development tools and processes, working collaboratively to train developers, which ensures seamless onboarding and utilization of newly implemented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Automated repetitive tasks with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scripts to minimize manual effort, utilizing frameworks such as </w:t>
      </w:r>
      <w:r w:rsidRPr="00745DD3">
        <w:rPr>
          <w:rFonts w:ascii="Roboto Light" w:eastAsia="Roboto Light" w:hAnsi="Roboto Light" w:cs="Roboto Light"/>
          <w:b/>
          <w:bCs/>
          <w:color w:val="404040" w:themeColor="text1" w:themeTint="BF"/>
          <w:sz w:val="20"/>
          <w:szCs w:val="20"/>
        </w:rPr>
        <w:t xml:space="preserve">Flask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quick web service implementations that effectively handled various internal requests and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establishment of a robust CI/CD pipeline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continuous integration and deployment best practices, significantly speeding up release cycles across multiple projects in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agile methodologies within the team, promoting a culture of continuous improvement, accountability, and collaboration among project stakeholders, which resulted in a cohesive and effective work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engaged in sprint planning and retrospectives, contributing valuable insights that drive team performance and enhance the quality of deliverables, while promoting a culture of accountability and trust.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version control strategies utilizing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code quality and collaboration on complex projects, where team members could effectively contribute without causing conflicts in the collaborative codebase.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adoption of containerization with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consistent and reproducible development environments, which accelerated testing and deployment efforts across various projects and streamlined the development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up-to-date knowledge of industry trends in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cloud computing, and automation technologies, which fostered innovative approaches to problem-solving and development that keep the organization ahead of competition.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training sessions to upskill team members on newly implemented tools and methodologies, fostering a learning environment that encourages growth, adaptability, and application of best practices in development.</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development and optimization of various applications deriving from extensive experience in multiple programming languages, focusing on modular architecture and maintainable coding practices across diverse software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efficient algorithms and data structures in pivotal projects, significantly enhancing the performance of web applications and ensuring seamless user experiences across platforms and devices using modern libraries like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robust RESTful APIs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Express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providing the backbone for front-end frameworks and mobile applications, thereby ensuring efficient data communication and processing.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UI/UX teams to translate designs into functional applications, utilizing front-end technologies like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libraries such as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adherence to best practices and high performance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Advocated for and implemented continuous integration approaches to software development, utilizing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automated testing and deployment, contributing to a culture of quality and speed in production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existing processes by identifying inefficiencies within application development cycles, implementing tools that automated build and deployment processes which reduced potential downtime and improved team productivity.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cloud services extensively for application deployment, leveraging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GCP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 to maintain secure and reliable environments, significantly improving scalability and resource allocation capabilities.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actively in code reviews and pair programming sessions, promoting knowledge-sharing and continuous learning through constructive feedback and collaboration among peers that contributed to overall project quality.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the design and development of internal tools, employing modern scripting languages like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facilitate workflow automations that ensure all development processes are efficient and user-friendly.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proficiency in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scripting to support data analysis initiatives, enabling better decision-making and strategic planning through data-driven insights into user interactions and software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cross-functional project teams to align on key objectives and milestones, showcasing strong interpersonal skills to facilitate effective communication and timely delivery of project timelines.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maintained and updated legacy code, applying industry best practices in software engineering to ensure operational integrity and continued relevance of older systems as technology evolved.</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