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distributed systems, replication protocols, and high-performance computing. Proven track record in building scalable solutions and collaborating with cross-functional teams to drive innovation in streaming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C++17, C++20, Python, Go, Rust,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STL, gRPC, Kafka, Redis, Node.js, React,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Prometheus, Grafana, Git, Apache Pulsar, gRPC, OpenTelemetry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Unit Testing, TDD, Code Review, Profiling, Benchmarking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Cloud Native, Asynchronous Programming, REST API, Event-Driven Architecture, Reactive Programming, Distributed Systems, Consensus Algorithms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refinement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replication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to meet high-throughput demands, ensuring high availability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actively in a collaborative environment with engineers and product teams, emphasizing adaptability and communication, to improve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consensus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for seamless data replication across distributed nodes.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end-to-end lifecycle of software development, implementing robust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 and ensuring alignment with business goals within fast-growing startup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benchmarking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assess the performance of core systems, enabling refactoring opportunities that resulted in quicker execution and improved response times for real-time data feeds.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drive innovation and scalability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data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multi-disciplinary teams to ensure technical feasibility and alignment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the overall quality and maintainability of the codebases and provided a solid foundation for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deployments of applications, thereby enhancing the operational simplicity and scalability of solutions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insights into system behavior and drove optimizations based on detailed metrics gathered.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create technical documentation to foster knowledge sharing among teams and establish best practices in coding standards, further enhancing team collaboration and software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sharing insights into best practices with respect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the importance of thoughtful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ignited discussions about continuous improvement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and competitive technology advancements, translating those findings into actionable insights for technology roadmap discussions aimed at positioning the product as a leader in the streaming data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enhancing personal exposure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distribution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community-driven practices of collaboration and code quality standards for increased visibility in the tech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to equip team members with knowledge regarding scalability and resource optimization strategies crucial for data-intensive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engagement with customers to gather feedback on product performance post-delivery, allowing for iterative enhancements based on real-world use cases and operational requirements, fostering long-term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distributed engineering team,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collaboration on evolving projects, thereby streamlining processes and achieving faster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as a part of the team, focusing on building scalable and efficient applications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engaging with various programming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data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data transfer and processing in a distributed computing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 cycle, ensuring adherence to best practices in coding standards, automation, and project management through effective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identify user needs and translate them into technical requirements for the development of robust systems that led to increased productivity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internationalization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reaching diverse market segments while ensuring technical fluency and operational reliability in service delivery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personal development, enhancing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leveraging insights to optimize applications for speed and resource utilization based on performance metrics gathered.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experience in constructing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designed for high throughput and low latency, focusing on enhancing user experience and ensuring seamless interactions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improvements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critical subsystems affecting real-time data processing and optimized resource usage through meticulous benchmarking and performance analyses of operating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assistance and coaching for development best practices, emphasizing the importance of peer reviews and continuous integration practices to foster a culture of quality and accountability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operations, utilizing a variety of diagnostic tools and methodologies to ensure that the delivered software met the highest standards of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system design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concurrency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engagement and knowledge transfer relevant to the complexities inherent in distributed architectures and data handling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major technical discussions aimed at planning future projects and strategic initiatives to align with both product and business goals while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market demands for data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