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developing reliable, user-centered web and mobile applications. Expert in creating scalable internal tools and optimizing workflows with a focus on React, Node.js, and Python. Strong communicator skilled in collaborating with cross-functional teams to deliver impactful solutions that enhance productivity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Go, Java,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Django, Flask,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internal tools that significantly improved productivity across multiple departments by automating key workflows, allowing teams to focus on higher-value tasks and ensure operational excellence in our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gathering requirements and translating them into technical specifications to create user-friendly interfaces that simplify complex tasks and provide an intuitive user experience for all employees.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and iterated on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user feedback to refine functionalities and ensure alignment with business objectives, enhancing user satisfaction greatly.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enable seamless data processing and improved feature performance, ensuring reliability and scalability through effective system architecture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security by conducting code reviews and implementing robust access controls, contributing to a culture of excellence in software development and enhancing overall system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reliability through proactive maintenance and incident response strategies, leading to minimal downtime and ensuring the availability of critical business applications to support company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 utilization and reduce infrastructure costs while enhancing the scalability and security of internal applications, aligning with company goals for technological advancement.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in project management, facilitating consistent communication and collaboration across teams which improved project visibility and delivery timelines significantly for multiple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accessibility best practices into application development processes, ensuring our tools are usable and beneficial to all users, thus promoting an inclusive work environment for our diverse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full-stack development techniques and best practices, fostering a collaborative learning environment which improved team knowledge sharing and enhanced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manage, and orchestrate containerized applications, allowing for better scalability, easier deployment, and maintaining a clean development and production environment for all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secure access management by implementing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our internal systems, ensuring compliance with industry standards and enhancing our overall security posture across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thinking sessions to innovate internal tools based on user needs, utilizing iterative prototyping to rapidly address employee pain points and drive meaningful improvements in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aimed at balancing technical trade-offs with security and reliability considerations, enhancing our tools while meeting the evolving business requirements with agility and foresight.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extensive documentation portfolio for all tools developed, ensuring all internal users have access to the necessary resources and guidance for effective usage of newly implemented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and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visual appeal and usability of our web applications while ensuring optimal performance and adherence to modern design principles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gather requirements and iterate on features, resulting in cohesive application experiences that align closely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application functionality, integrating seamlessly with frontend technologies and external APIs to boost overall application connectivity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mentoring junior developers, and driving technological improvements through constructive feedback, fostering a culture of learning and shared responsibility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resources and services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deployment processes and reducing delivery times through efficient cloud architecture and infrastructure automation practices that support business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ensuring high-quality releases and quick iterations based on user feedback and testing results in real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data requirements, ensuring efficient data storage solutions and dynamic query handling that improved response times for end-users and application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methodologies, actively participating in sprint planning and daily scrums, maintaining a focus on delivering incrementally improved product iterations aligned with customer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application documentation and user guides for internal tools, ensuring all stakeholders could utilize new systems effectively while supporting ongoing training efforts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Taking initiative on pursuing continuous learning through courses and workshops, reinforcing my programming ability and keeping the team up to date on emerging technologies and development practices, enriching the team's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workshops aimed at identifying pain points in user workflows, leading to the creation of several agile responses in tool development that directly addressed specific user needs and operational gaps.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coding practices for building accessible web applications to comply with industry accessibility standards, making our software more inclusive and increasing overall user satisfaction in those areas.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