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AI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comprehensive experience in web and mobile applications development, expert in AI solutions, Python, and Go programming. Proven ability to deliver innovative software solutions utilizing Large Language Models, frameworks, and tools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Ruby, 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FastAPI, Flask, Django, React, Angular, Vue.js,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Large Language Models, NLP, OpenAI APIs, LangChain, LangSmith, Data Analysis, Machine Learning,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Postman, Swagger,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Oracle, Firebase,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AI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stack, implementing robust solutions that enhance performance through leveraging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deployment processes for seamless integration with existing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with our internal APIs and enhancing the operational efficiency of the </w:t>
      </w:r>
      <w:r w:rsidRPr="00745DD3">
        <w:rPr>
          <w:rFonts w:ascii="Roboto Light" w:eastAsia="Roboto Light" w:hAnsi="Roboto Light" w:cs="Roboto Light"/>
          <w:b/>
          <w:bCs/>
          <w:color w:val="404040" w:themeColor="text1" w:themeTint="BF"/>
          <w:sz w:val="20"/>
          <w:szCs w:val="20"/>
        </w:rPr>
        <w:t xml:space="preserve">AI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 estate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tools and frameworks such as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web applications, allowing for efficient data acquisition and analytics through high-level programming with an emphasis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software solutions, focusing on automated discovery and decision tools to improve client interactions and data-driven decision-making across </w:t>
      </w:r>
      <w:r w:rsidRPr="00745DD3">
        <w:rPr>
          <w:rFonts w:ascii="Roboto Light" w:eastAsia="Roboto Light" w:hAnsi="Roboto Light" w:cs="Roboto Light"/>
          <w:b/>
          <w:bCs/>
          <w:color w:val="404040" w:themeColor="text1" w:themeTint="BF"/>
          <w:sz w:val="20"/>
          <w:szCs w:val="20"/>
        </w:rPr>
        <w:t xml:space="preserve">real estate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integrated best practices for collaborative code reviews, ensuring high code quality and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sessions for deployed tools, identifying issues and optimizing solutions through systematic analysis and problem-solving techniques common within high-intensity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our platform through the application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resulting in improved functionality in data processing and insights generation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adopting modern technologies and best practices, including agile development methodologies and efficient coding standards, nurturing a cooperative and productive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to facilitate knowledge transfer among team members and assist in onboarding new developers effectively into the fast-paced work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detail-oriented approach to software engineering by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facilitating sprint planning, ensuring timely project delivery aligned with business objectives and product roadmap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industry-specific technologies, keeping abreast of trends in </w:t>
      </w:r>
      <w:r w:rsidRPr="00745DD3">
        <w:rPr>
          <w:rFonts w:ascii="Roboto Light" w:eastAsia="Roboto Light" w:hAnsi="Roboto Light" w:cs="Roboto Light"/>
          <w:b/>
          <w:bCs/>
          <w:color w:val="404040" w:themeColor="text1" w:themeTint="BF"/>
          <w:sz w:val="20"/>
          <w:szCs w:val="20"/>
        </w:rPr>
        <w:t xml:space="preserve">real estate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drive innovation and stay competitive in the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retrospectives and sprint reviews to identify opportunities for continuous improvement in software development processes and fostered a collaborative environment for open feedback and idea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corporate policies focused on internal infrastructure to ensure a secure and reliable </w:t>
      </w:r>
      <w:r w:rsidRPr="00745DD3">
        <w:rPr>
          <w:rFonts w:ascii="Roboto Light" w:eastAsia="Roboto Light" w:hAnsi="Roboto Light" w:cs="Roboto Light"/>
          <w:b/>
          <w:bCs/>
          <w:color w:val="404040" w:themeColor="text1" w:themeTint="BF"/>
          <w:sz w:val="20"/>
          <w:szCs w:val="20"/>
        </w:rPr>
        <w:t xml:space="preserve">AI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complying with industry standards for data protection and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to translate business requirements into technical specifications, prioritizing tasks that align technology initiatives with core business goals to maximize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acceptance testing (UAT) in collaboration with various teams, confirming that AI solutions meet functional requirements and effectively enhance operational workflows for internal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interoperable systems that efficiently manage data processes and fulfill user requirements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of developers and designers to integrate APIs seamlessly into software applications, optimizing interaction and user experience through efficient data handling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architectures,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performance of enterprise applications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developing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interactions within applications while ensuring a responsive and intuitive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data effectively, improving operational efficiencies through tailored database solutions for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for front-end applications, allowing for smooth integration with back-end systems while maintaining high security and performance standards in the delivery of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development practices within the team by organizing sprint meetings and retrospectives, ensuring swift delivery of software projects in alignment with stakeholder expectations and project outlines.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developed unit tests as part of the software development lifecycle, striving for continuous code improvement and adherence to best practices in software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throughout the project lifecycle to gather requirements and ensure alignment with business objectives, fostering a collaborative approach to solution development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to develop their skills in programming, particularly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best practices and enhancing team capabilities through knowledge sharing and cooperative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workflows and ensuring timely updates to applications, fostering a culture of continuous improvement and responsiveness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dependable enterprise solutions that prioritize scalability, maintainability, and performance, preparing applications for future enhancements and evolving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