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self-motivated Software Engineer with 11 years of experience in developing high-quality web and mobile applications. Proficient in JavaScript, Python, and cloud technologies. Passionate about integrating AI solutions to enhance productivity and deliver innovative functionalities. Strong collaboration skills, adept at navigating complex project landscapes within multidisciplinary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FastAPI, Django,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(GCP),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DynamoDB,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GitLab 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Version Control:</w:t>
      </w:r>
      <w:r w:rsidRPr="00745DD3">
        <w:rPr>
          <w:rFonts w:ascii="Roboto Light" w:eastAsia="Roboto Light" w:hAnsi="Roboto Light" w:cs="Roboto Light"/>
          <w:color w:val="404040" w:themeColor="text1" w:themeTint="BF"/>
          <w:sz w:val="20"/>
          <w:szCs w:val="20"/>
        </w:rPr>
        <w:t xml:space="preserve"> JUnit, Selenium, Postman, Git,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enterprise-grade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automate processes, thereby improving workflow efficiency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new front-end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adhered strictly to usability principles, ensuring a seamless user experience and increased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backend systems relying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ensuring robust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driving full-stack application development to meet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various applications, facilitating tasks such as predictive analytics, thus driving innovative approaches to standard operational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built automated test frameworks to ensure code quality and system compatibility across varying platforms, enhancing overall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 cross-functional team, leveraging strong interpersonal skills to navigate complex system architectures and project management methodologies to deliver impactful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both technical and non-technical stakeholders, enhancing understanding and utilization of company products and services, leading to improved engagement and product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rigorous testing methodologies to guarantee high code quality, implementing best practices for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smooth integration with front-end and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an agile development environment, quickly adapting to feedback and transitioning priorities to meet project demands and timelines while maintaining a focus on 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maintainable code frameworks by adhering to strict optimization protocols and industry trends, ensuring long-term project viability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effectively, managing feature branches, code reviews, and releases to streamline collaboration and coordination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continuous improvement by participating in code reviews and knowledge-sharing sessions, ultimately fostering a stronger development community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to cloud platforms while troubleshooting and resolving issues promptly, demonstrating a strong competency in both application and infrastructure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loops to refine features and functionalities based on real-world usage, paving the way for enhanced product iterations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training programs for junior developers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advanced development methodologies, contributing to team skill enhancement and operational capacity.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user-centered design principles that enhanced interactivity and user engagement, contributing significantly to positive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application deployment and backend support, showcasing a strong ability to manage cloud environments and implement effective CI/CD pipelines to streamline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major architectural discussions, visualizing and outlining service infrastructure designs utilizing modern cloud technologies to enhance system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of software components using unit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standards and reduced bug rates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maintaining code quality through the implementation of static analysis tools and coding standards, reinforcing a culture of excellence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RESTful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ensured seamless integration with front-end applications, showcasing deep understanding and practical application of web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integrations with third-party services, ensuring the adaptability of applications to new functionalities and continuously exploring avenues for innovative tech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development workflows, standardizing environments and enabling streamlined collaboration between team members while minimizing 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working closely with product managers and designers to translate business requirements into technical specifications and actionable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newcomers in developing their skill sets around coding best practices and technology stack familiarization, fostering a culture of learning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feedback from users and stakeholders to iteratively improve product design and functionality while maintaining alignment with strategic business goals and target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measurement techniques into software solutions to assess user engagement with applications, guiding further functionality enhancements based on analytic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