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specialized in building robust healthcare solutions utilizing advanced technologies. Proficient in modern frameworks and cloud services to enhance operational efficiency and user experience in fast-paced environments. Strong collaborator with a focus on integrating AI/ML capabilities for real-world challenges in healthcare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NestJS, Express,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Firebase, AWS S3,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Tools:</w:t>
      </w:r>
      <w:r w:rsidRPr="00745DD3">
        <w:rPr>
          <w:rFonts w:ascii="Roboto Light" w:eastAsia="Roboto Light" w:hAnsi="Roboto Light" w:cs="Roboto Light"/>
          <w:color w:val="404040" w:themeColor="text1" w:themeTint="BF"/>
          <w:sz w:val="20"/>
          <w:szCs w:val="20"/>
        </w:rPr>
        <w:t xml:space="preserve"> TensorFlow, PyTorch, Scikit-learn, OpenCV, NLTK, Keras, SpaCy, Azure 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scalable full-stack healthcare management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staff allocation and patient care processes in over 30 hospitals, fostering real-time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AI and machine learning specialists to develop and refine scheduling algorithms, integrating insights that improved staffing efficiency and patient outcomes across the healthcare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optimize system performance while ensuring maintainability, utilizing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achieving a high-quality codebase through rigorous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web services and APIs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communication between front-end and back-end applications and empowering cross-team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Elastic Beanstalk and RDS, optimizing deployment processes and improving application availability and scalability for healthcare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partnering effectively with product managers and customer success, fostering innovative solutions to health tech challenges in a collaborative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storage solutions, optimizing query performance and ensuring data integrity while handling complex healthcare data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mentoring initiatives, enhancing junior developers' skills, enforcing best practices, and establishing a culture of continuous improvement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in-person meetups in New York City to strengthen team relationships and enhance collaboration across remote work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swiftly to industry trends, incorporating new technologies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deployment of experimental features aimed at improving platform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technology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development environments, streamlining the development workflow and reducing deployment issues across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user-centered design principles by actively seeking feedback from healthcare professionals, leading to feature enhancements that directly addressed user needs and improved application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both code and architectural decisions, ensuring maintainability and knowledge sharing across the product team in a rapidly evolving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areas for improvement and ensuring optimal operation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ceremonies, including daily stand-ups and sprint planning, promoting team accountability and facilitating timely delivery of product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user interfaces for various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and engagement through the implementation of state management techniques and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improvement of internal tools by collaborating with team members to gather requirements and iteratively enhance features based on user feedback and changing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code quality through unit testing and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number of bugs in deployed applications and increasing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business needs, translating requirements into technical specifications, while ensuring Agile principles guided the development process for timely feature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single-page applications, ensuring fast loading times and seamless transitions, which directly improved user experience and retention rates in customer-facing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third-party APIs, enhancing application capabilities and providing clients with robust data access and reporting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web applications,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unit and integration testing, which laid the groundwork for high-quality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high-performance enterprise solutions in scalable environments, ensuring applications could handle increased loads by leveraging effective caching strategies and optimizing database queries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junior developers in modern application development best practices, fostering an atmosphere of learning and continuous improvement within the team to achieve higher productivity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project documentation while utilizing tools such as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knowledge transfer and adherence to project timelines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into the cloud using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DigitalOcean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pipelines and enabling rapid iteration based on customer feedback and emerging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Agile methodologies, facilitating workshops and training sessions that empowered the team to adopt new practices and improve inter-team communications.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