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of expertise in developing web and mobile applications. Proficient in JavaScript, TypeScript, and React, skilled in optimizing web performance and creating user-centric interfaces. Adept at collaborating with cross-functional teams to deliver high-quality solutions that drive user engagement and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SCSS, Python,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Vue.js, Angular, Node.js, Next.js, Gatsby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Vite, Webpack, Babel, ESLint, Jest, Cypress, Storybook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Ryu, Material-UI, Bootstrap, Tailwind CSS, Figma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GitLab, Jenkins, CircleCI, Docker, Kubernetes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scalable, performant interfaces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with backend services to enhance user experiences across financial operations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UX designers to establish a clear technical vision, leading discussions on implementing complex projects that improve user engagement and overall platform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culture of industry-leading UX practices within the engineering team, promoting design reviews and ensuring adherence to high standards in user interface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interns, fostering a collaborative environment where knowledge sharing and continuous improvement of engineering practices took center stage.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reusable components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Ryu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system to ensure consistency and efficiency across various web applications, streamlining the front-end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optimized existing codebases for both performance and maintainability, utilizing modern JavaScript features and best practices to increase loading speed and minimize resource usage.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evolution of engineering processes and tools within the team, identifying bottlenecks and proposing solutions that effectively enhance productivity and output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participated in code reviews and provided constructive feedback, encouraging adherence to coding standards while ensuring high-quality output across all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testing, guaranteeing the reliability and functionality of user interfaces prior to production deployment and enhancing overall product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liaison between technical and non-technical stakeholders, effectively translating complex technical concepts into understandable language to align product goals with engineering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research on emerging web technologies and industry trends, implementing best practices that enhance product offerings and position Ramp as a leader in the fintech space.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scalable architecture discussions, collaborating with team members to define and articulate the overarching technical framework required to support future growth and modularity.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CI/CD tools for version control and continuous deployment processes, ensuring smooth and efficient product releases and minimizing downtime during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initiatives to improve engineering documentation, making technical information accessible and understandable for team members, leading to improved onboarding and project clarity.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responsive design principles to ensure applications remain functional and visually appealing across various devices and platforms, enhancing user satisfaction and engagement.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full-featured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interactive UI elements that enhance the user experience and streamline complex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product managers and designers to gather requirements and translate them into elegant, functional user interfaces that meet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 within the team, facilitating daily stand-ups, sprint planning, and retrospectives to enhance communication and improve overall project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internal tools for code performance analysis, streamlining processes and enhancing the quality of engineering outputs throughout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scalable applications, enhancing code safety and maintainability while integrating with existing services and APIs to develop rich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enhancing platform performance by optimizing frontend strategies that reduced load times significantly, improving both user satisfaction and retention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code reviews, providing feedback that emphasized code quality, maintainability, and adherence to best practices within frontend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hackathons and innovation sprints, encouraging the development of new ideas and solutions that drive business growth and technical advancement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clear, organized documentation for codebases and technical projects, ensuring accessibility for future team members and contributing to an effective onboarding process for new hires.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collaboration in an open-source environment by contributing to external libraries and frameworks, allowing for knowledge exchange and innovation across the broader development community.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applied modern SEO practices including optimized routing and meta tags during web application builds, enhancing visibility and driving traffic to the applications developed.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DevOps teams to establish automated deployment processes,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CI/CD pipelines to streamline the deployment of production-ready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