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Lead with over 11 years in software development, specializing in web and mobile applications. Proficient in Java, J2EE, Python, Go, React, and Node, with a strong history of leading engineering teams and delivering effective solutions in complex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J2EE, Python, Go, JavaScript, HTML/CSS,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Spring, Django, Express, Flask,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Kubernetes, Docker, Terraform,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Docker, Terraform, Ansible, Prometheus, Grafana,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PL/SQL, SQL Server,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DevOps, TDD, CI/CD, SAFe, Lean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dynamic team of software engineers in designing, developing, testing, and deploying innovative software solutions that improved operational efficiency and enhanced user experience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engineers, fostering a culture of learning and collaboration while enhancing engineering practices to promote best coding techniques and continuous integration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industry-leading tools, architectures, and design patterns to improve productivity and maintainability, ensuring software aligned with business objectives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best engineering practices while implementing effective solutions for complex problems in high-pressure environments across different cloud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from stakeholder meetings to refine software design and implementation processes, significantly improving delivery timelines and ultimately resulting in increased satisfaction among end-users and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and promoted best practices for performance optimization, troubleshooting, and system monitoring within AWS environments, focusing on high-availability architectures and disaster recovery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code reviews and contributed to setup and maintenance of CI/CD pipelines, ensuring the product was always ready for deployment and met quality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software systems, enhancing knowledge sharing within teams and ensuring alignment in project objectives and methodologies throughout different phases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extensive training on emerging technologies and frameworks, aligning team capabilities with industry trends while addressing business requirements for innovative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and strategies for mobile applications, ensuring compliance with regulations and safeguarding customer data while adhering to strict security standards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and user feedback to propose and implement enhancements, continually iterating on existing solutions to achieve optimal system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team meetings and project kick-offs, ensuring clear communication of objectives, expectations, and timelines in an agile environment, which increased overall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Strategically developed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responsiveness, while also fostering collaborative efforts across design and development teams to maximize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new technologies and development paradigms, championing innovative solutions that improved team workflows and adapted swiftly to changing technological landscapes and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stakeholders from various departments, translating technical jargon into business terms, thereby ensuring alignment in expectations and delivery of software products.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for varied web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high-quality solutions that adhered to client requirements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teams to optimize existing software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and usability for thousands of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core components of distributed systems while supporting various initiatives focused on migrating legacy applications to cloud-based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agile methodologies and coding standards, significantly improving code quality and team collaboration while enabling a culture of continuous improvement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and stakeholders to gather requirements, document user stories, and deliver actionable insights for product development that focused on user-centric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integration testing effectively,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 while reducing the rate of defects in production-release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project documentation, ensuring all steps throughout the development process were thoroughly recorded, meeting internal compliance and audit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led modernization efforts in several applications by migrating on-premise applications to cloud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optimizing resources for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performance tuning of SQL queries and database optimization tasks while employing best practices for data management and application efficiency across various databases.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reviews for new software projects, providing insights based on industry best practices to reinforce robustness and scalability of system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point of contact for troubleshooting production issues, leveraging strong analytical and problem-solving skills to quickly address and resolve customer concerns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knowledge sharing by leading weekly tech talks on relevant technologies, frameworks, and practices that kept the team updated about industry trends and innovations.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